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DEC16" w14:textId="77777777" w:rsidR="00FB56E5" w:rsidRPr="009E05D8" w:rsidRDefault="00FB56E5" w:rsidP="00FB56E5">
      <w:pPr>
        <w:pStyle w:val="Header"/>
        <w:tabs>
          <w:tab w:val="clear" w:pos="4680"/>
          <w:tab w:val="clear" w:pos="9360"/>
          <w:tab w:val="right" w:pos="10080"/>
        </w:tabs>
        <w:contextualSpacing/>
        <w:rPr>
          <w:b/>
          <w:bCs/>
          <w:smallCaps/>
          <w:color w:val="000000" w:themeColor="text1"/>
          <w:sz w:val="22"/>
          <w:szCs w:val="22"/>
        </w:rPr>
      </w:pPr>
      <w:r w:rsidRPr="009E05D8">
        <w:rPr>
          <w:b/>
          <w:smallCaps/>
          <w:noProof/>
          <w:sz w:val="22"/>
          <w:szCs w:val="22"/>
        </w:rPr>
        <w:drawing>
          <wp:anchor distT="0" distB="0" distL="114300" distR="114300" simplePos="0" relativeHeight="251665408" behindDoc="1" locked="0" layoutInCell="1" allowOverlap="1" wp14:anchorId="724F98ED" wp14:editId="72AAC284">
            <wp:simplePos x="0" y="0"/>
            <wp:positionH relativeFrom="column">
              <wp:posOffset>7620</wp:posOffset>
            </wp:positionH>
            <wp:positionV relativeFrom="margin">
              <wp:align>top</wp:align>
            </wp:positionV>
            <wp:extent cx="600075" cy="600075"/>
            <wp:effectExtent l="0" t="0" r="9525" b="9525"/>
            <wp:wrapNone/>
            <wp:docPr id="1901376118" name="Picture 1901376118" descr="A blue circle with a white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circle with a white sca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075" cy="600075"/>
                    </a:xfrm>
                    <a:prstGeom prst="rect">
                      <a:avLst/>
                    </a:prstGeom>
                    <a:noFill/>
                  </pic:spPr>
                </pic:pic>
              </a:graphicData>
            </a:graphic>
            <wp14:sizeRelH relativeFrom="margin">
              <wp14:pctWidth>0</wp14:pctWidth>
            </wp14:sizeRelH>
            <wp14:sizeRelV relativeFrom="margin">
              <wp14:pctHeight>0</wp14:pctHeight>
            </wp14:sizeRelV>
          </wp:anchor>
        </w:drawing>
      </w:r>
      <w:r w:rsidRPr="009E05D8">
        <w:rPr>
          <w:b/>
          <w:bCs/>
          <w:smallCaps/>
          <w:noProof/>
          <w:color w:val="000000" w:themeColor="text1"/>
          <w:sz w:val="22"/>
          <w:szCs w:val="22"/>
        </w:rPr>
        <mc:AlternateContent>
          <mc:Choice Requires="wps">
            <w:drawing>
              <wp:anchor distT="45720" distB="45720" distL="114300" distR="114300" simplePos="0" relativeHeight="251664384" behindDoc="0" locked="0" layoutInCell="1" allowOverlap="1" wp14:anchorId="1BF53D10" wp14:editId="2A345313">
                <wp:simplePos x="0" y="0"/>
                <wp:positionH relativeFrom="margin">
                  <wp:posOffset>685800</wp:posOffset>
                </wp:positionH>
                <wp:positionV relativeFrom="paragraph">
                  <wp:posOffset>0</wp:posOffset>
                </wp:positionV>
                <wp:extent cx="2001520" cy="752475"/>
                <wp:effectExtent l="0" t="0" r="0" b="9525"/>
                <wp:wrapThrough wrapText="bothSides">
                  <wp:wrapPolygon edited="0">
                    <wp:start x="0" y="0"/>
                    <wp:lineTo x="0" y="21327"/>
                    <wp:lineTo x="21381" y="21327"/>
                    <wp:lineTo x="2138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752475"/>
                        </a:xfrm>
                        <a:prstGeom prst="rect">
                          <a:avLst/>
                        </a:prstGeom>
                        <a:solidFill>
                          <a:srgbClr val="FFFFFF"/>
                        </a:solidFill>
                        <a:ln w="9525">
                          <a:noFill/>
                          <a:miter lim="800000"/>
                          <a:headEnd/>
                          <a:tailEnd/>
                        </a:ln>
                      </wps:spPr>
                      <wps:txbx>
                        <w:txbxContent>
                          <w:p w14:paraId="23ACC8B2" w14:textId="77777777" w:rsidR="00FB56E5" w:rsidRDefault="00FB56E5" w:rsidP="00FB56E5">
                            <w:pPr>
                              <w:pStyle w:val="Header"/>
                              <w:tabs>
                                <w:tab w:val="clear" w:pos="9360"/>
                                <w:tab w:val="left" w:pos="720"/>
                                <w:tab w:val="right" w:pos="10800"/>
                              </w:tabs>
                              <w:spacing w:line="240" w:lineRule="exact"/>
                              <w:ind w:left="-90"/>
                              <w:contextualSpacing/>
                              <w:rPr>
                                <w:rFonts w:ascii="Calibri" w:hAnsi="Calibri" w:cs="Calibri"/>
                                <w:b/>
                                <w:smallCaps/>
                                <w:sz w:val="18"/>
                                <w:szCs w:val="18"/>
                              </w:rPr>
                            </w:pPr>
                            <w:r>
                              <w:rPr>
                                <w:rFonts w:ascii="Calibri" w:hAnsi="Calibri" w:cs="Calibri"/>
                                <w:b/>
                                <w:caps/>
                                <w:smallCaps/>
                                <w:sz w:val="22"/>
                                <w:szCs w:val="22"/>
                              </w:rPr>
                              <w:t>Michael Saegert, Atty</w:t>
                            </w:r>
                          </w:p>
                          <w:p w14:paraId="369C169A" w14:textId="77777777" w:rsidR="00FB56E5" w:rsidRPr="00AF454F" w:rsidRDefault="00FB56E5" w:rsidP="00FB56E5">
                            <w:pPr>
                              <w:pStyle w:val="Header"/>
                              <w:tabs>
                                <w:tab w:val="clear" w:pos="4680"/>
                                <w:tab w:val="clear" w:pos="9360"/>
                                <w:tab w:val="left" w:pos="720"/>
                                <w:tab w:val="right" w:pos="10800"/>
                              </w:tabs>
                              <w:spacing w:line="240" w:lineRule="exact"/>
                              <w:ind w:left="-90"/>
                              <w:contextualSpacing/>
                              <w:rPr>
                                <w:rFonts w:ascii="Calibri" w:hAnsi="Calibri" w:cs="Calibri"/>
                                <w:b/>
                                <w:caps/>
                                <w:smallCaps/>
                              </w:rPr>
                            </w:pPr>
                            <w:r w:rsidRPr="00AF454F">
                              <w:rPr>
                                <w:rFonts w:ascii="Calibri" w:hAnsi="Calibri" w:cs="Calibri"/>
                                <w:b/>
                                <w:caps/>
                                <w:smallCaps/>
                              </w:rPr>
                              <w:t>Attorney at Law</w:t>
                            </w:r>
                            <w:r w:rsidRPr="00AF454F">
                              <w:rPr>
                                <w:rFonts w:ascii="Calibri" w:hAnsi="Calibri" w:cs="Calibri"/>
                                <w:b/>
                                <w:caps/>
                                <w:smallCaps/>
                              </w:rPr>
                              <w:tab/>
                            </w:r>
                            <w:r w:rsidRPr="00AF454F">
                              <w:rPr>
                                <w:rFonts w:ascii="Calibri" w:hAnsi="Calibri" w:cs="Calibri"/>
                                <w:caps/>
                                <w:smallCaps/>
                              </w:rPr>
                              <w:br/>
                            </w:r>
                            <w:r w:rsidRPr="00AF454F">
                              <w:rPr>
                                <w:rFonts w:ascii="Calibri" w:hAnsi="Calibri" w:cs="Calibri"/>
                                <w:b/>
                                <w:caps/>
                                <w:smallCaps/>
                              </w:rPr>
                              <w:t>3816 Oberlin St</w:t>
                            </w:r>
                            <w:r w:rsidRPr="00AF454F">
                              <w:rPr>
                                <w:rFonts w:ascii="Calibri" w:hAnsi="Calibri" w:cs="Calibri"/>
                                <w:b/>
                                <w:smallCaps/>
                              </w:rPr>
                              <w:t xml:space="preserve"> </w:t>
                            </w:r>
                            <w:r w:rsidRPr="00AF454F">
                              <w:rPr>
                                <w:rFonts w:ascii="Calibri" w:hAnsi="Calibri" w:cs="Calibri"/>
                                <w:b/>
                                <w:smallCaps/>
                              </w:rPr>
                              <w:tab/>
                            </w:r>
                          </w:p>
                          <w:p w14:paraId="1D1BE5CB" w14:textId="77777777" w:rsidR="00FB56E5" w:rsidRDefault="00FB56E5" w:rsidP="00FB56E5">
                            <w:pPr>
                              <w:tabs>
                                <w:tab w:val="right" w:pos="10800"/>
                              </w:tabs>
                              <w:ind w:left="-90"/>
                              <w:contextualSpacing/>
                              <w:rPr>
                                <w:rFonts w:ascii="Calibri" w:hAnsi="Calibri" w:cs="Calibri"/>
                                <w:b/>
                                <w:smallCaps/>
                                <w:sz w:val="18"/>
                                <w:szCs w:val="18"/>
                              </w:rPr>
                            </w:pPr>
                            <w:r w:rsidRPr="00AF454F">
                              <w:rPr>
                                <w:rFonts w:ascii="Calibri" w:hAnsi="Calibri" w:cs="Calibri"/>
                                <w:b/>
                                <w:caps/>
                                <w:smallCaps/>
                              </w:rPr>
                              <w:t>Houston TX 77005</w:t>
                            </w:r>
                            <w:r>
                              <w:rPr>
                                <w:rFonts w:ascii="Calibri" w:hAnsi="Calibri" w:cs="Calibri"/>
                                <w:b/>
                                <w:caps/>
                                <w:smallCaps/>
                                <w:szCs w:val="18"/>
                              </w:rPr>
                              <w:tab/>
                            </w:r>
                          </w:p>
                          <w:p w14:paraId="524B5A09" w14:textId="77777777" w:rsidR="00FB56E5" w:rsidRDefault="00FB56E5" w:rsidP="00FB56E5">
                            <w:pPr>
                              <w:tabs>
                                <w:tab w:val="right" w:pos="10800"/>
                              </w:tabs>
                              <w:spacing w:after="60"/>
                              <w:ind w:left="-90" w:right="86"/>
                              <w:rPr>
                                <w:rFonts w:ascii="Calibri" w:hAnsi="Calibri" w:cs="Calibri"/>
                                <w:b/>
                                <w:caps/>
                                <w:sz w:val="22"/>
                                <w:szCs w:val="22"/>
                              </w:rPr>
                            </w:pPr>
                          </w:p>
                          <w:p w14:paraId="2FC9FB70" w14:textId="77777777" w:rsidR="00FB56E5" w:rsidRPr="00F23C5B" w:rsidRDefault="00FB56E5" w:rsidP="00FB56E5">
                            <w:pPr>
                              <w:tabs>
                                <w:tab w:val="right" w:pos="9000"/>
                              </w:tabs>
                            </w:pPr>
                            <w:r>
                              <w:rPr>
                                <w:rFonts w:ascii="Gisha" w:hAnsi="Gisha" w:cs="Gisha"/>
                                <w:b/>
                                <w:bCs/>
                                <w:smallCaps/>
                                <w:color w:val="000000" w:themeColor="text1"/>
                              </w:rPr>
                              <w:tab/>
                            </w:r>
                          </w:p>
                          <w:p w14:paraId="72BFCE4D" w14:textId="77777777" w:rsidR="00FB56E5" w:rsidRDefault="00FB56E5" w:rsidP="00FB5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F53D10" id="_x0000_t202" coordsize="21600,21600" o:spt="202" path="m,l,21600r21600,l21600,xe">
                <v:stroke joinstyle="miter"/>
                <v:path gradientshapeok="t" o:connecttype="rect"/>
              </v:shapetype>
              <v:shape id="Text Box 2" o:spid="_x0000_s1026" type="#_x0000_t202" style="position:absolute;margin-left:54pt;margin-top:0;width:157.6pt;height:59.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" stroked="f">
                <v:textbox>
                  <w:txbxContent>
                    <w:p w14:paraId="23ACC8B2" w14:textId="77777777" w:rsidR="00FB56E5" w:rsidRDefault="00FB56E5" w:rsidP="00FB56E5">
                      <w:pPr>
                        <w:pStyle w:val="Header"/>
                        <w:tabs>
                          <w:tab w:val="clear" w:pos="9360"/>
                          <w:tab w:val="left" w:pos="720"/>
                          <w:tab w:val="right" w:pos="10800"/>
                        </w:tabs>
                        <w:spacing w:line="240" w:lineRule="exact"/>
                        <w:ind w:left="-90"/>
                        <w:contextualSpacing/>
                        <w:rPr>
                          <w:rFonts w:ascii="Calibri" w:hAnsi="Calibri" w:cs="Calibri"/>
                          <w:b/>
                          <w:smallCaps/>
                          <w:sz w:val="18"/>
                          <w:szCs w:val="18"/>
                        </w:rPr>
                      </w:pPr>
                      <w:r>
                        <w:rPr>
                          <w:rFonts w:ascii="Calibri" w:hAnsi="Calibri" w:cs="Calibri"/>
                          <w:b/>
                          <w:caps/>
                          <w:smallCaps/>
                          <w:sz w:val="22"/>
                          <w:szCs w:val="22"/>
                        </w:rPr>
                        <w:t>Michael Saegert, Atty</w:t>
                      </w:r>
                    </w:p>
                    <w:p w14:paraId="369C169A" w14:textId="77777777" w:rsidR="00FB56E5" w:rsidRPr="00AF454F" w:rsidRDefault="00FB56E5" w:rsidP="00FB56E5">
                      <w:pPr>
                        <w:pStyle w:val="Header"/>
                        <w:tabs>
                          <w:tab w:val="clear" w:pos="4680"/>
                          <w:tab w:val="clear" w:pos="9360"/>
                          <w:tab w:val="left" w:pos="720"/>
                          <w:tab w:val="right" w:pos="10800"/>
                        </w:tabs>
                        <w:spacing w:line="240" w:lineRule="exact"/>
                        <w:ind w:left="-90"/>
                        <w:contextualSpacing/>
                        <w:rPr>
                          <w:rFonts w:ascii="Calibri" w:hAnsi="Calibri" w:cs="Calibri"/>
                          <w:b/>
                          <w:caps/>
                          <w:smallCaps/>
                        </w:rPr>
                      </w:pPr>
                      <w:r w:rsidRPr="00AF454F">
                        <w:rPr>
                          <w:rFonts w:ascii="Calibri" w:hAnsi="Calibri" w:cs="Calibri"/>
                          <w:b/>
                          <w:caps/>
                          <w:smallCaps/>
                        </w:rPr>
                        <w:t>Attorney at Law</w:t>
                      </w:r>
                      <w:r w:rsidRPr="00AF454F">
                        <w:rPr>
                          <w:rFonts w:ascii="Calibri" w:hAnsi="Calibri" w:cs="Calibri"/>
                          <w:b/>
                          <w:caps/>
                          <w:smallCaps/>
                        </w:rPr>
                        <w:tab/>
                      </w:r>
                      <w:r w:rsidRPr="00AF454F">
                        <w:rPr>
                          <w:rFonts w:ascii="Calibri" w:hAnsi="Calibri" w:cs="Calibri"/>
                          <w:caps/>
                          <w:smallCaps/>
                        </w:rPr>
                        <w:br/>
                      </w:r>
                      <w:r w:rsidRPr="00AF454F">
                        <w:rPr>
                          <w:rFonts w:ascii="Calibri" w:hAnsi="Calibri" w:cs="Calibri"/>
                          <w:b/>
                          <w:caps/>
                          <w:smallCaps/>
                        </w:rPr>
                        <w:t>3816 Oberlin St</w:t>
                      </w:r>
                      <w:r w:rsidRPr="00AF454F">
                        <w:rPr>
                          <w:rFonts w:ascii="Calibri" w:hAnsi="Calibri" w:cs="Calibri"/>
                          <w:b/>
                          <w:smallCaps/>
                        </w:rPr>
                        <w:t xml:space="preserve"> </w:t>
                      </w:r>
                      <w:r w:rsidRPr="00AF454F">
                        <w:rPr>
                          <w:rFonts w:ascii="Calibri" w:hAnsi="Calibri" w:cs="Calibri"/>
                          <w:b/>
                          <w:smallCaps/>
                        </w:rPr>
                        <w:tab/>
                      </w:r>
                    </w:p>
                    <w:p w14:paraId="1D1BE5CB" w14:textId="77777777" w:rsidR="00FB56E5" w:rsidRDefault="00FB56E5" w:rsidP="00FB56E5">
                      <w:pPr>
                        <w:tabs>
                          <w:tab w:val="right" w:pos="10800"/>
                        </w:tabs>
                        <w:ind w:left="-90"/>
                        <w:contextualSpacing/>
                        <w:rPr>
                          <w:rFonts w:ascii="Calibri" w:hAnsi="Calibri" w:cs="Calibri"/>
                          <w:b/>
                          <w:smallCaps/>
                          <w:sz w:val="18"/>
                          <w:szCs w:val="18"/>
                        </w:rPr>
                      </w:pPr>
                      <w:r w:rsidRPr="00AF454F">
                        <w:rPr>
                          <w:rFonts w:ascii="Calibri" w:hAnsi="Calibri" w:cs="Calibri"/>
                          <w:b/>
                          <w:caps/>
                          <w:smallCaps/>
                        </w:rPr>
                        <w:t>Houston TX 77005</w:t>
                      </w:r>
                      <w:r>
                        <w:rPr>
                          <w:rFonts w:ascii="Calibri" w:hAnsi="Calibri" w:cs="Calibri"/>
                          <w:b/>
                          <w:caps/>
                          <w:smallCaps/>
                          <w:szCs w:val="18"/>
                        </w:rPr>
                        <w:tab/>
                      </w:r>
                    </w:p>
                    <w:p w14:paraId="524B5A09" w14:textId="77777777" w:rsidR="00FB56E5" w:rsidRDefault="00FB56E5" w:rsidP="00FB56E5">
                      <w:pPr>
                        <w:tabs>
                          <w:tab w:val="right" w:pos="10800"/>
                        </w:tabs>
                        <w:spacing w:after="60"/>
                        <w:ind w:left="-90" w:right="86"/>
                        <w:rPr>
                          <w:rFonts w:ascii="Calibri" w:hAnsi="Calibri" w:cs="Calibri"/>
                          <w:b/>
                          <w:caps/>
                          <w:sz w:val="22"/>
                          <w:szCs w:val="22"/>
                        </w:rPr>
                      </w:pPr>
                    </w:p>
                    <w:p w14:paraId="2FC9FB70" w14:textId="77777777" w:rsidR="00FB56E5" w:rsidRPr="00F23C5B" w:rsidRDefault="00FB56E5" w:rsidP="00FB56E5">
                      <w:pPr>
                        <w:tabs>
                          <w:tab w:val="right" w:pos="9000"/>
                        </w:tabs>
                      </w:pPr>
                      <w:r>
                        <w:rPr>
                          <w:rFonts w:ascii="Gisha" w:hAnsi="Gisha" w:cs="Gisha"/>
                          <w:b/>
                          <w:bCs/>
                          <w:smallCaps/>
                          <w:color w:val="000000" w:themeColor="text1"/>
                        </w:rPr>
                        <w:tab/>
                      </w:r>
                    </w:p>
                    <w:p w14:paraId="72BFCE4D" w14:textId="77777777" w:rsidR="00FB56E5" w:rsidRDefault="00FB56E5" w:rsidP="00FB56E5"/>
                  </w:txbxContent>
                </v:textbox>
                <w10:wrap type="through" anchorx="margin"/>
              </v:shape>
            </w:pict>
          </mc:Fallback>
        </mc:AlternateContent>
      </w:r>
      <w:r w:rsidRPr="009E05D8">
        <w:rPr>
          <w:b/>
          <w:bCs/>
          <w:smallCaps/>
          <w:color w:val="000000" w:themeColor="text1"/>
          <w:sz w:val="22"/>
          <w:szCs w:val="22"/>
        </w:rPr>
        <w:t xml:space="preserve">  </w:t>
      </w:r>
    </w:p>
    <w:p w14:paraId="01B6E5F5" w14:textId="77777777" w:rsidR="00FB56E5" w:rsidRPr="009E05D8" w:rsidRDefault="00FB56E5" w:rsidP="00FB56E5">
      <w:pPr>
        <w:tabs>
          <w:tab w:val="right" w:pos="10080"/>
        </w:tabs>
        <w:contextualSpacing/>
        <w:rPr>
          <w:color w:val="000000" w:themeColor="text1"/>
          <w:sz w:val="22"/>
          <w:szCs w:val="22"/>
        </w:rPr>
      </w:pPr>
    </w:p>
    <w:p w14:paraId="60A092F0" w14:textId="77777777" w:rsidR="00FB56E5" w:rsidRPr="009E05D8" w:rsidRDefault="00FB56E5" w:rsidP="00FB56E5">
      <w:pPr>
        <w:tabs>
          <w:tab w:val="right" w:pos="10080"/>
        </w:tabs>
        <w:adjustRightInd w:val="0"/>
        <w:contextualSpacing/>
        <w:rPr>
          <w:b/>
          <w:bCs/>
          <w:smallCaps/>
          <w:noProof/>
          <w:sz w:val="22"/>
          <w:szCs w:val="22"/>
        </w:rPr>
      </w:pPr>
      <w:r w:rsidRPr="009E05D8">
        <w:rPr>
          <w:b/>
          <w:bCs/>
          <w:smallCaps/>
          <w:noProof/>
          <w:sz w:val="22"/>
          <w:szCs w:val="22"/>
        </w:rPr>
        <mc:AlternateContent>
          <mc:Choice Requires="wps">
            <w:drawing>
              <wp:anchor distT="45720" distB="45720" distL="114300" distR="114300" simplePos="0" relativeHeight="251666432" behindDoc="1" locked="1" layoutInCell="1" allowOverlap="1" wp14:anchorId="3463C596" wp14:editId="729FE27B">
                <wp:simplePos x="0" y="0"/>
                <wp:positionH relativeFrom="margin">
                  <wp:posOffset>4291965</wp:posOffset>
                </wp:positionH>
                <wp:positionV relativeFrom="paragraph">
                  <wp:posOffset>-295275</wp:posOffset>
                </wp:positionV>
                <wp:extent cx="2152650" cy="666750"/>
                <wp:effectExtent l="0" t="0" r="0" b="0"/>
                <wp:wrapThrough wrapText="bothSides">
                  <wp:wrapPolygon edited="0">
                    <wp:start x="0" y="0"/>
                    <wp:lineTo x="0" y="20983"/>
                    <wp:lineTo x="21409" y="20983"/>
                    <wp:lineTo x="21409" y="0"/>
                    <wp:lineTo x="0" y="0"/>
                  </wp:wrapPolygon>
                </wp:wrapThrough>
                <wp:docPr id="11394585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A5F47" w14:textId="77777777" w:rsidR="00FB56E5" w:rsidRPr="008C05CA" w:rsidRDefault="00FB56E5" w:rsidP="00FB56E5">
                            <w:pPr>
                              <w:pStyle w:val="Header"/>
                              <w:tabs>
                                <w:tab w:val="clear" w:pos="4680"/>
                                <w:tab w:val="clear" w:pos="9360"/>
                                <w:tab w:val="right" w:pos="10710"/>
                              </w:tabs>
                              <w:ind w:right="39"/>
                              <w:jc w:val="right"/>
                              <w:rPr>
                                <w:rFonts w:ascii="Calibri" w:hAnsi="Calibri" w:cs="Calibri"/>
                                <w:b/>
                                <w:smallCaps/>
                                <w:color w:val="000000" w:themeColor="text1"/>
                                <w:sz w:val="18"/>
                                <w:szCs w:val="18"/>
                              </w:rPr>
                            </w:pPr>
                            <w:r w:rsidRPr="008C05CA">
                              <w:rPr>
                                <w:rFonts w:ascii="Calibri" w:hAnsi="Calibri" w:cs="Calibri"/>
                                <w:b/>
                                <w:smallCaps/>
                                <w:color w:val="000000" w:themeColor="text1"/>
                                <w:sz w:val="18"/>
                                <w:szCs w:val="18"/>
                              </w:rPr>
                              <w:t>Tel: (713) 301-6322</w:t>
                            </w:r>
                            <w:r w:rsidRPr="008C05CA">
                              <w:rPr>
                                <w:rFonts w:ascii="Calibri" w:hAnsi="Calibri" w:cs="Calibri"/>
                                <w:b/>
                                <w:smallCaps/>
                                <w:color w:val="000000" w:themeColor="text1"/>
                                <w:sz w:val="18"/>
                                <w:szCs w:val="18"/>
                              </w:rPr>
                              <w:br/>
                              <w:t>mike@saegertlaw.com</w:t>
                            </w:r>
                            <w:r w:rsidRPr="008C05CA">
                              <w:rPr>
                                <w:rFonts w:ascii="Calibri" w:hAnsi="Calibri" w:cs="Calibri"/>
                                <w:b/>
                                <w:smallCaps/>
                                <w:color w:val="000000" w:themeColor="text1"/>
                                <w:sz w:val="18"/>
                                <w:szCs w:val="18"/>
                              </w:rPr>
                              <w:br/>
                            </w:r>
                            <w:r w:rsidRPr="008C05CA">
                              <w:rPr>
                                <w:rFonts w:ascii="Calibri" w:hAnsi="Calibri" w:cs="Times New Roman CYR"/>
                                <w:b/>
                                <w:bCs/>
                                <w:i/>
                                <w:smallCaps/>
                                <w:color w:val="000000" w:themeColor="text1"/>
                                <w:sz w:val="18"/>
                                <w:szCs w:val="18"/>
                              </w:rPr>
                              <w:t xml:space="preserve"> </w:t>
                            </w:r>
                            <w:r w:rsidRPr="008C05CA">
                              <w:rPr>
                                <w:rFonts w:ascii="Calibri" w:hAnsi="Calibri" w:cs="Calibri"/>
                                <w:smallCaps/>
                                <w:color w:val="000000" w:themeColor="text1"/>
                                <w:sz w:val="18"/>
                                <w:szCs w:val="18"/>
                              </w:rPr>
                              <w:t>Sent via e-mail and \ or USPS Mail</w:t>
                            </w:r>
                          </w:p>
                          <w:p w14:paraId="7D05F1A5" w14:textId="77777777" w:rsidR="00FB56E5" w:rsidRPr="008C05CA" w:rsidRDefault="00FB56E5" w:rsidP="00FB56E5">
                            <w:pPr>
                              <w:pStyle w:val="Header"/>
                              <w:tabs>
                                <w:tab w:val="clear" w:pos="4680"/>
                                <w:tab w:val="clear" w:pos="9360"/>
                                <w:tab w:val="right" w:pos="10710"/>
                              </w:tabs>
                              <w:ind w:right="39"/>
                              <w:jc w:val="center"/>
                              <w:rPr>
                                <w:rFonts w:ascii="Calibri" w:hAnsi="Calibri" w:cs="Times New Roman CYR"/>
                                <w:bCs/>
                                <w:i/>
                                <w:color w:val="000000" w:themeColor="text1"/>
                              </w:rPr>
                            </w:pPr>
                          </w:p>
                          <w:p w14:paraId="68143263" w14:textId="77777777" w:rsidR="00FB56E5" w:rsidRPr="008C05CA" w:rsidRDefault="00FB56E5" w:rsidP="00FB56E5">
                            <w:pPr>
                              <w:pStyle w:val="Header"/>
                              <w:tabs>
                                <w:tab w:val="clear" w:pos="4680"/>
                                <w:tab w:val="clear" w:pos="9360"/>
                                <w:tab w:val="right" w:pos="10710"/>
                              </w:tabs>
                              <w:ind w:right="39"/>
                              <w:jc w:val="right"/>
                              <w:rPr>
                                <w:rFonts w:ascii="Calibri" w:hAnsi="Calibri" w:cs="Times New Roman CYR"/>
                                <w:b/>
                                <w:bCs/>
                                <w:i/>
                                <w:color w:val="000000" w:themeColor="text1"/>
                              </w:rPr>
                            </w:pPr>
                            <w:r w:rsidRPr="008C05CA">
                              <w:rPr>
                                <w:rFonts w:ascii="Calibri" w:hAnsi="Calibri" w:cs="Times New Roman CYR"/>
                                <w:b/>
                                <w:bCs/>
                                <w:iCs/>
                                <w:color w:val="000000" w:themeColor="text1"/>
                              </w:rPr>
                              <w:t>File ID:</w:t>
                            </w:r>
                            <w:r w:rsidRPr="008C05CA">
                              <w:rPr>
                                <w:rFonts w:ascii="Calibri" w:hAnsi="Calibri" w:cs="Times New Roman CYR"/>
                                <w:b/>
                                <w:bCs/>
                                <w:i/>
                                <w:color w:val="000000" w:themeColor="text1"/>
                              </w:rPr>
                              <w:t xml:space="preserve"> &lt;&lt; Matter.Number &gt;&gt;</w:t>
                            </w:r>
                            <w:r w:rsidRPr="008C05CA">
                              <w:rPr>
                                <w:rFonts w:ascii="Calibri" w:hAnsi="Calibri" w:cs="Times New Roman CYR"/>
                                <w:b/>
                                <w:bCs/>
                                <w:i/>
                                <w:color w:val="000000" w:themeColor="text1"/>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3C596" id="Text Box 1" o:spid="_x0000_s1027" type="#_x0000_t202" style="position:absolute;margin-left:337.95pt;margin-top:-23.25pt;width:169.5pt;height:52.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" stroked="f">
                <v:textbox>
                  <w:txbxContent>
                    <w:p w14:paraId="435A5F47" w14:textId="77777777" w:rsidR="00FB56E5" w:rsidRPr="008C05CA" w:rsidRDefault="00FB56E5" w:rsidP="00FB56E5">
                      <w:pPr>
                        <w:pStyle w:val="Header"/>
                        <w:tabs>
                          <w:tab w:val="clear" w:pos="4680"/>
                          <w:tab w:val="clear" w:pos="9360"/>
                          <w:tab w:val="right" w:pos="10710"/>
                        </w:tabs>
                        <w:ind w:right="39"/>
                        <w:jc w:val="right"/>
                        <w:rPr>
                          <w:rFonts w:ascii="Calibri" w:hAnsi="Calibri" w:cs="Calibri"/>
                          <w:b/>
                          <w:smallCaps/>
                          <w:color w:val="000000" w:themeColor="text1"/>
                          <w:sz w:val="18"/>
                          <w:szCs w:val="18"/>
                        </w:rPr>
                      </w:pPr>
                      <w:r w:rsidRPr="008C05CA">
                        <w:rPr>
                          <w:rFonts w:ascii="Calibri" w:hAnsi="Calibri" w:cs="Calibri"/>
                          <w:b/>
                          <w:smallCaps/>
                          <w:color w:val="000000" w:themeColor="text1"/>
                          <w:sz w:val="18"/>
                          <w:szCs w:val="18"/>
                        </w:rPr>
                        <w:t>Tel: (713) 301-6322</w:t>
                      </w:r>
                      <w:r w:rsidRPr="008C05CA">
                        <w:rPr>
                          <w:rFonts w:ascii="Calibri" w:hAnsi="Calibri" w:cs="Calibri"/>
                          <w:b/>
                          <w:smallCaps/>
                          <w:color w:val="000000" w:themeColor="text1"/>
                          <w:sz w:val="18"/>
                          <w:szCs w:val="18"/>
                        </w:rPr>
                        <w:br/>
                        <w:t>mike@saegertlaw.com</w:t>
                      </w:r>
                      <w:r w:rsidRPr="008C05CA">
                        <w:rPr>
                          <w:rFonts w:ascii="Calibri" w:hAnsi="Calibri" w:cs="Calibri"/>
                          <w:b/>
                          <w:smallCaps/>
                          <w:color w:val="000000" w:themeColor="text1"/>
                          <w:sz w:val="18"/>
                          <w:szCs w:val="18"/>
                        </w:rPr>
                        <w:br/>
                      </w:r>
                      <w:r w:rsidRPr="008C05CA">
                        <w:rPr>
                          <w:rFonts w:ascii="Calibri" w:hAnsi="Calibri" w:cs="Times New Roman CYR"/>
                          <w:b/>
                          <w:bCs/>
                          <w:i/>
                          <w:smallCaps/>
                          <w:color w:val="000000" w:themeColor="text1"/>
                          <w:sz w:val="18"/>
                          <w:szCs w:val="18"/>
                        </w:rPr>
                        <w:t xml:space="preserve"> </w:t>
                      </w:r>
                      <w:r w:rsidRPr="008C05CA">
                        <w:rPr>
                          <w:rFonts w:ascii="Calibri" w:hAnsi="Calibri" w:cs="Calibri"/>
                          <w:smallCaps/>
                          <w:color w:val="000000" w:themeColor="text1"/>
                          <w:sz w:val="18"/>
                          <w:szCs w:val="18"/>
                        </w:rPr>
                        <w:t>Sent via e-mail and \ or USPS Mail</w:t>
                      </w:r>
                    </w:p>
                    <w:p w14:paraId="7D05F1A5" w14:textId="77777777" w:rsidR="00FB56E5" w:rsidRPr="008C05CA" w:rsidRDefault="00FB56E5" w:rsidP="00FB56E5">
                      <w:pPr>
                        <w:pStyle w:val="Header"/>
                        <w:tabs>
                          <w:tab w:val="clear" w:pos="4680"/>
                          <w:tab w:val="clear" w:pos="9360"/>
                          <w:tab w:val="right" w:pos="10710"/>
                        </w:tabs>
                        <w:ind w:right="39"/>
                        <w:jc w:val="center"/>
                        <w:rPr>
                          <w:rFonts w:ascii="Calibri" w:hAnsi="Calibri" w:cs="Times New Roman CYR"/>
                          <w:bCs/>
                          <w:i/>
                          <w:color w:val="000000" w:themeColor="text1"/>
                        </w:rPr>
                      </w:pPr>
                    </w:p>
                    <w:p w14:paraId="68143263" w14:textId="77777777" w:rsidR="00FB56E5" w:rsidRPr="008C05CA" w:rsidRDefault="00FB56E5" w:rsidP="00FB56E5">
                      <w:pPr>
                        <w:pStyle w:val="Header"/>
                        <w:tabs>
                          <w:tab w:val="clear" w:pos="4680"/>
                          <w:tab w:val="clear" w:pos="9360"/>
                          <w:tab w:val="right" w:pos="10710"/>
                        </w:tabs>
                        <w:ind w:right="39"/>
                        <w:jc w:val="right"/>
                        <w:rPr>
                          <w:rFonts w:ascii="Calibri" w:hAnsi="Calibri" w:cs="Times New Roman CYR"/>
                          <w:b/>
                          <w:bCs/>
                          <w:i/>
                          <w:color w:val="000000" w:themeColor="text1"/>
                        </w:rPr>
                      </w:pPr>
                      <w:r w:rsidRPr="008C05CA">
                        <w:rPr>
                          <w:rFonts w:ascii="Calibri" w:hAnsi="Calibri" w:cs="Times New Roman CYR"/>
                          <w:b/>
                          <w:bCs/>
                          <w:iCs/>
                          <w:color w:val="000000" w:themeColor="text1"/>
                        </w:rPr>
                        <w:t>File ID:</w:t>
                      </w:r>
                      <w:r w:rsidRPr="008C05CA">
                        <w:rPr>
                          <w:rFonts w:ascii="Calibri" w:hAnsi="Calibri" w:cs="Times New Roman CYR"/>
                          <w:b/>
                          <w:bCs/>
                          <w:i/>
                          <w:color w:val="000000" w:themeColor="text1"/>
                        </w:rPr>
                        <w:t xml:space="preserve"> &lt;&lt; Matter.Number &gt;&gt;</w:t>
                      </w:r>
                      <w:r w:rsidRPr="008C05CA">
                        <w:rPr>
                          <w:rFonts w:ascii="Calibri" w:hAnsi="Calibri" w:cs="Times New Roman CYR"/>
                          <w:b/>
                          <w:bCs/>
                          <w:i/>
                          <w:color w:val="000000" w:themeColor="text1"/>
                        </w:rPr>
                        <w:br/>
                      </w:r>
                    </w:p>
                  </w:txbxContent>
                </v:textbox>
                <w10:wrap type="through" anchorx="margin"/>
                <w10:anchorlock/>
              </v:shape>
            </w:pict>
          </mc:Fallback>
        </mc:AlternateContent>
      </w:r>
    </w:p>
    <w:p w14:paraId="0B31DE1B" w14:textId="77777777" w:rsidR="00FB56E5" w:rsidRPr="009E05D8" w:rsidRDefault="00FB56E5" w:rsidP="00FB56E5">
      <w:pPr>
        <w:tabs>
          <w:tab w:val="right" w:pos="10800"/>
        </w:tabs>
        <w:spacing w:after="60"/>
        <w:ind w:right="86"/>
        <w:rPr>
          <w:b/>
          <w:bCs/>
          <w:noProof/>
          <w:sz w:val="22"/>
          <w:szCs w:val="22"/>
        </w:rPr>
      </w:pPr>
    </w:p>
    <w:p w14:paraId="13225EEB" w14:textId="77777777" w:rsidR="00FB56E5" w:rsidRPr="009E05D8" w:rsidRDefault="00FB56E5" w:rsidP="00FB56E5">
      <w:pPr>
        <w:tabs>
          <w:tab w:val="right" w:pos="10800"/>
        </w:tabs>
        <w:spacing w:after="60"/>
        <w:ind w:right="86"/>
        <w:rPr>
          <w:b/>
          <w:bCs/>
          <w:noProof/>
          <w:sz w:val="22"/>
          <w:szCs w:val="22"/>
        </w:rPr>
      </w:pPr>
    </w:p>
    <w:p w14:paraId="28A01E30" w14:textId="77777777" w:rsidR="00FB56E5" w:rsidRPr="00B1567D" w:rsidRDefault="00FB56E5" w:rsidP="00FB56E5">
      <w:pPr>
        <w:tabs>
          <w:tab w:val="right" w:pos="10800"/>
        </w:tabs>
        <w:spacing w:after="60"/>
        <w:ind w:right="86"/>
        <w:contextualSpacing/>
        <w:rPr>
          <w:rFonts w:asciiTheme="minorHAnsi" w:hAnsiTheme="minorHAnsi" w:cstheme="minorHAnsi"/>
          <w:b/>
          <w:bCs/>
          <w:smallCaps/>
          <w:sz w:val="24"/>
          <w:szCs w:val="24"/>
        </w:rPr>
      </w:pPr>
      <w:r w:rsidRPr="00B1567D">
        <w:rPr>
          <w:rFonts w:asciiTheme="minorHAnsi" w:hAnsiTheme="minorHAnsi" w:cstheme="minorHAnsi"/>
          <w:b/>
          <w:bCs/>
          <w:noProof/>
          <w:sz w:val="24"/>
          <w:szCs w:val="24"/>
        </w:rPr>
        <w:t>&lt;&lt; Date.Verbose &gt;&gt;</w:t>
      </w:r>
      <w:r w:rsidRPr="00B1567D">
        <w:rPr>
          <w:rFonts w:asciiTheme="minorHAnsi" w:hAnsiTheme="minorHAnsi" w:cstheme="minorHAnsi"/>
          <w:b/>
          <w:bCs/>
          <w:caps/>
          <w:sz w:val="24"/>
          <w:szCs w:val="24"/>
        </w:rPr>
        <w:tab/>
      </w:r>
    </w:p>
    <w:p w14:paraId="21B2CF7C" w14:textId="66E16B1B" w:rsidR="00FB56E5" w:rsidRPr="00B1567D" w:rsidRDefault="00FB56E5" w:rsidP="00FB56E5">
      <w:pPr>
        <w:tabs>
          <w:tab w:val="right" w:pos="10800"/>
        </w:tabs>
        <w:spacing w:before="60"/>
        <w:ind w:right="86"/>
        <w:contextualSpacing/>
        <w:rPr>
          <w:rFonts w:asciiTheme="minorHAnsi" w:hAnsiTheme="minorHAnsi" w:cstheme="minorHAnsi"/>
          <w:b/>
          <w:smallCaps/>
          <w:sz w:val="24"/>
          <w:szCs w:val="24"/>
        </w:rPr>
      </w:pPr>
      <w:r w:rsidRPr="00B1567D">
        <w:rPr>
          <w:rFonts w:asciiTheme="minorHAnsi" w:hAnsiTheme="minorHAnsi" w:cstheme="minorHAnsi"/>
          <w:b/>
          <w:bCs/>
          <w:noProof/>
          <w:sz w:val="24"/>
          <w:szCs w:val="24"/>
        </w:rPr>
        <mc:AlternateContent>
          <mc:Choice Requires="wps">
            <w:drawing>
              <wp:anchor distT="0" distB="0" distL="114300" distR="114300" simplePos="0" relativeHeight="251663360" behindDoc="0" locked="0" layoutInCell="1" allowOverlap="1" wp14:anchorId="6956028D" wp14:editId="3E0BD46F">
                <wp:simplePos x="0" y="0"/>
                <wp:positionH relativeFrom="column">
                  <wp:posOffset>18415</wp:posOffset>
                </wp:positionH>
                <wp:positionV relativeFrom="paragraph">
                  <wp:posOffset>8255</wp:posOffset>
                </wp:positionV>
                <wp:extent cx="1524000" cy="0"/>
                <wp:effectExtent l="18415" t="17780" r="19685" b="20320"/>
                <wp:wrapNone/>
                <wp:docPr id="55044736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D62F8D" id="_x0000_t32" coordsize="21600,21600" o:spt="32" o:oned="t" path="m,l21600,21600e" filled="f">
                <v:path arrowok="t" fillok="f" o:connecttype="none"/>
                <o:lock v:ext="edit" shapetype="t"/>
              </v:shapetype>
              <v:shape id="Straight Arrow Connector 6" o:spid="_x0000_s1026" type="#_x0000_t32" style="position:absolute;margin-left:1.45pt;margin-top:.65pt;width:120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" strokeweight="2pt"/>
            </w:pict>
          </mc:Fallback>
        </mc:AlternateContent>
      </w:r>
      <w:r w:rsidRPr="00B1567D">
        <w:rPr>
          <w:rFonts w:asciiTheme="minorHAnsi" w:hAnsiTheme="minorHAnsi" w:cstheme="minorHAnsi"/>
          <w:b/>
          <w:smallCaps/>
          <w:sz w:val="24"/>
          <w:szCs w:val="24"/>
        </w:rPr>
        <w:t>Engagement Letter</w:t>
      </w:r>
      <w:r w:rsidRPr="00B1567D">
        <w:rPr>
          <w:rFonts w:asciiTheme="minorHAnsi" w:hAnsiTheme="minorHAnsi" w:cstheme="minorHAnsi"/>
          <w:b/>
          <w:caps/>
          <w:smallCaps/>
          <w:sz w:val="24"/>
          <w:szCs w:val="24"/>
        </w:rPr>
        <w:tab/>
      </w:r>
    </w:p>
    <w:p w14:paraId="63CE9CCA" w14:textId="77777777" w:rsidR="00FB56E5" w:rsidRPr="00B1567D" w:rsidRDefault="00FB56E5" w:rsidP="00FB56E5">
      <w:pPr>
        <w:tabs>
          <w:tab w:val="right" w:pos="10800"/>
        </w:tabs>
        <w:ind w:right="92"/>
        <w:contextualSpacing/>
        <w:jc w:val="right"/>
        <w:rPr>
          <w:rFonts w:asciiTheme="minorHAnsi" w:hAnsiTheme="minorHAnsi" w:cstheme="minorHAnsi"/>
          <w:smallCaps/>
          <w:sz w:val="24"/>
          <w:szCs w:val="24"/>
        </w:rPr>
      </w:pPr>
    </w:p>
    <w:p w14:paraId="0861DBEF" w14:textId="77777777" w:rsidR="00FB56E5" w:rsidRPr="00B1567D" w:rsidRDefault="00FB56E5" w:rsidP="00FB56E5">
      <w:pPr>
        <w:pStyle w:val="Header"/>
        <w:tabs>
          <w:tab w:val="clear" w:pos="4680"/>
          <w:tab w:val="clear" w:pos="9360"/>
          <w:tab w:val="right" w:pos="10710"/>
        </w:tabs>
        <w:contextualSpacing/>
        <w:rPr>
          <w:rFonts w:asciiTheme="minorHAnsi" w:hAnsiTheme="minorHAnsi" w:cstheme="minorHAnsi"/>
          <w:sz w:val="24"/>
          <w:szCs w:val="24"/>
        </w:rPr>
      </w:pPr>
      <w:r w:rsidRPr="00B1567D">
        <w:rPr>
          <w:rFonts w:asciiTheme="minorHAnsi" w:hAnsiTheme="minorHAnsi" w:cstheme="minorHAnsi"/>
          <w:b/>
          <w:sz w:val="24"/>
          <w:szCs w:val="24"/>
        </w:rPr>
        <w:t xml:space="preserve">&lt;&lt; </w:t>
      </w:r>
      <w:proofErr w:type="spellStart"/>
      <w:proofErr w:type="gramStart"/>
      <w:r w:rsidRPr="00B1567D">
        <w:rPr>
          <w:rFonts w:asciiTheme="minorHAnsi" w:hAnsiTheme="minorHAnsi" w:cstheme="minorHAnsi"/>
          <w:b/>
          <w:sz w:val="24"/>
          <w:szCs w:val="24"/>
        </w:rPr>
        <w:t>Matter.Client.Name</w:t>
      </w:r>
      <w:proofErr w:type="spellEnd"/>
      <w:proofErr w:type="gramEnd"/>
      <w:r w:rsidRPr="00B1567D">
        <w:rPr>
          <w:rFonts w:asciiTheme="minorHAnsi" w:hAnsiTheme="minorHAnsi" w:cstheme="minorHAnsi"/>
          <w:b/>
          <w:sz w:val="24"/>
          <w:szCs w:val="24"/>
        </w:rPr>
        <w:t xml:space="preserve"> &gt;&gt;</w:t>
      </w:r>
      <w:r w:rsidRPr="00B1567D">
        <w:rPr>
          <w:rFonts w:asciiTheme="minorHAnsi" w:hAnsiTheme="minorHAnsi" w:cstheme="minorHAnsi"/>
          <w:b/>
          <w:bCs/>
          <w:i/>
          <w:sz w:val="24"/>
          <w:szCs w:val="24"/>
        </w:rPr>
        <w:tab/>
      </w:r>
    </w:p>
    <w:p w14:paraId="2D3F1E8A" w14:textId="77777777" w:rsidR="00FB56E5" w:rsidRPr="00B1567D" w:rsidRDefault="00FB56E5" w:rsidP="00FB56E5">
      <w:pPr>
        <w:pStyle w:val="Header"/>
        <w:tabs>
          <w:tab w:val="clear" w:pos="4680"/>
          <w:tab w:val="clear" w:pos="9360"/>
          <w:tab w:val="right" w:pos="10800"/>
        </w:tabs>
        <w:contextualSpacing/>
        <w:rPr>
          <w:rFonts w:asciiTheme="minorHAnsi" w:hAnsiTheme="minorHAnsi" w:cstheme="minorHAnsi"/>
          <w:bCs/>
          <w:sz w:val="24"/>
          <w:szCs w:val="24"/>
        </w:rPr>
      </w:pPr>
      <w:r w:rsidRPr="00B1567D">
        <w:rPr>
          <w:rFonts w:asciiTheme="minorHAnsi" w:hAnsiTheme="minorHAnsi" w:cstheme="minorHAnsi"/>
          <w:b/>
          <w:sz w:val="24"/>
          <w:szCs w:val="24"/>
        </w:rPr>
        <w:t xml:space="preserve">&lt;&lt; </w:t>
      </w:r>
      <w:proofErr w:type="spellStart"/>
      <w:proofErr w:type="gramStart"/>
      <w:r w:rsidRPr="00B1567D">
        <w:rPr>
          <w:rFonts w:asciiTheme="minorHAnsi" w:hAnsiTheme="minorHAnsi" w:cstheme="minorHAnsi"/>
          <w:b/>
          <w:sz w:val="24"/>
          <w:szCs w:val="24"/>
        </w:rPr>
        <w:t>Matter.Client.Address</w:t>
      </w:r>
      <w:proofErr w:type="spellEnd"/>
      <w:proofErr w:type="gramEnd"/>
      <w:r w:rsidRPr="00B1567D">
        <w:rPr>
          <w:rFonts w:asciiTheme="minorHAnsi" w:hAnsiTheme="minorHAnsi" w:cstheme="minorHAnsi"/>
          <w:b/>
          <w:sz w:val="24"/>
          <w:szCs w:val="24"/>
        </w:rPr>
        <w:t xml:space="preserve"> &gt;&gt; </w:t>
      </w:r>
    </w:p>
    <w:p w14:paraId="69836F3E" w14:textId="43463DB9" w:rsidR="00FB56E5" w:rsidRPr="00B1567D" w:rsidRDefault="00FB56E5" w:rsidP="00FB56E5">
      <w:pPr>
        <w:pStyle w:val="Header"/>
        <w:tabs>
          <w:tab w:val="right" w:pos="10710"/>
        </w:tabs>
        <w:jc w:val="center"/>
        <w:rPr>
          <w:rFonts w:asciiTheme="minorHAnsi" w:hAnsiTheme="minorHAnsi" w:cstheme="minorHAnsi"/>
          <w:b/>
          <w:bCs/>
          <w:smallCaps/>
          <w:sz w:val="24"/>
          <w:szCs w:val="24"/>
          <w:u w:val="single"/>
        </w:rPr>
      </w:pPr>
      <w:r w:rsidRPr="00B1567D">
        <w:rPr>
          <w:rFonts w:asciiTheme="minorHAnsi" w:hAnsiTheme="minorHAnsi" w:cstheme="minorHAnsi"/>
          <w:b/>
          <w:bCs/>
          <w:smallCaps/>
          <w:sz w:val="24"/>
          <w:szCs w:val="24"/>
        </w:rPr>
        <w:br/>
      </w:r>
      <w:r>
        <w:rPr>
          <w:rFonts w:asciiTheme="minorHAnsi" w:hAnsiTheme="minorHAnsi" w:cstheme="minorHAnsi"/>
          <w:b/>
          <w:bCs/>
          <w:smallCaps/>
          <w:sz w:val="24"/>
          <w:szCs w:val="24"/>
          <w:u w:val="single"/>
        </w:rPr>
        <w:t>Legal</w:t>
      </w:r>
      <w:r w:rsidRPr="00B1567D">
        <w:rPr>
          <w:rFonts w:asciiTheme="minorHAnsi" w:hAnsiTheme="minorHAnsi" w:cstheme="minorHAnsi"/>
          <w:b/>
          <w:bCs/>
          <w:smallCaps/>
          <w:sz w:val="24"/>
          <w:szCs w:val="24"/>
          <w:u w:val="single"/>
        </w:rPr>
        <w:t xml:space="preserve"> Representation – Engagement Letter Agreement (</w:t>
      </w:r>
      <w:r w:rsidRPr="00B1567D">
        <w:rPr>
          <w:rFonts w:asciiTheme="minorHAnsi" w:hAnsiTheme="minorHAnsi" w:cstheme="minorHAnsi"/>
          <w:b/>
          <w:sz w:val="24"/>
          <w:szCs w:val="24"/>
          <w:u w:val="single"/>
        </w:rPr>
        <w:t xml:space="preserve">&lt;&lt; </w:t>
      </w:r>
      <w:proofErr w:type="spellStart"/>
      <w:proofErr w:type="gramStart"/>
      <w:r w:rsidRPr="00B1567D">
        <w:rPr>
          <w:rFonts w:asciiTheme="minorHAnsi" w:hAnsiTheme="minorHAnsi" w:cstheme="minorHAnsi"/>
          <w:b/>
          <w:sz w:val="24"/>
          <w:szCs w:val="24"/>
          <w:u w:val="single"/>
        </w:rPr>
        <w:t>Matter.Client.Name</w:t>
      </w:r>
      <w:proofErr w:type="spellEnd"/>
      <w:proofErr w:type="gramEnd"/>
      <w:r w:rsidRPr="00B1567D">
        <w:rPr>
          <w:rFonts w:asciiTheme="minorHAnsi" w:hAnsiTheme="minorHAnsi" w:cstheme="minorHAnsi"/>
          <w:b/>
          <w:sz w:val="24"/>
          <w:szCs w:val="24"/>
          <w:u w:val="single"/>
        </w:rPr>
        <w:t xml:space="preserve"> &gt;&gt;)</w:t>
      </w:r>
    </w:p>
    <w:p w14:paraId="10333EEC" w14:textId="2D7F7909" w:rsidR="003E6DEA" w:rsidRPr="00FB56E5" w:rsidRDefault="0094213D">
      <w:pPr>
        <w:tabs>
          <w:tab w:val="right" w:pos="10800"/>
        </w:tabs>
        <w:spacing w:before="120" w:after="60"/>
        <w:jc w:val="both"/>
        <w:rPr>
          <w:rFonts w:asciiTheme="minorHAnsi" w:hAnsiTheme="minorHAnsi" w:cstheme="minorHAnsi"/>
          <w:bCs/>
          <w:sz w:val="22"/>
          <w:szCs w:val="22"/>
        </w:rPr>
      </w:pPr>
      <w:r w:rsidRPr="00FB56E5">
        <w:rPr>
          <w:rFonts w:asciiTheme="minorHAnsi" w:hAnsiTheme="minorHAnsi" w:cstheme="minorHAnsi"/>
          <w:bCs/>
          <w:sz w:val="22"/>
          <w:szCs w:val="22"/>
        </w:rPr>
        <w:t xml:space="preserve">I appreciate the opportunity to help you with the legal matters stated herein.  </w:t>
      </w:r>
      <w:r w:rsidR="00560C45" w:rsidRPr="00FB56E5">
        <w:rPr>
          <w:rFonts w:asciiTheme="minorHAnsi" w:hAnsiTheme="minorHAnsi" w:cstheme="minorHAnsi"/>
          <w:bCs/>
          <w:sz w:val="22"/>
          <w:szCs w:val="22"/>
        </w:rPr>
        <w:t>However, before I can move forward</w:t>
      </w:r>
      <w:r w:rsidRPr="00FB56E5">
        <w:rPr>
          <w:rFonts w:asciiTheme="minorHAnsi" w:hAnsiTheme="minorHAnsi" w:cstheme="minorHAnsi"/>
          <w:bCs/>
          <w:sz w:val="22"/>
          <w:szCs w:val="22"/>
        </w:rPr>
        <w:t xml:space="preserve">, you </w:t>
      </w:r>
      <w:r w:rsidR="00FB56E5">
        <w:rPr>
          <w:rFonts w:asciiTheme="minorHAnsi" w:hAnsiTheme="minorHAnsi" w:cstheme="minorHAnsi"/>
          <w:bCs/>
          <w:sz w:val="22"/>
          <w:szCs w:val="22"/>
        </w:rPr>
        <w:t>must</w:t>
      </w:r>
      <w:r w:rsidRPr="00FB56E5">
        <w:rPr>
          <w:rFonts w:asciiTheme="minorHAnsi" w:hAnsiTheme="minorHAnsi" w:cstheme="minorHAnsi"/>
          <w:bCs/>
          <w:sz w:val="22"/>
          <w:szCs w:val="22"/>
        </w:rPr>
        <w:t xml:space="preserve"> sign and return this Engagement Letter (</w:t>
      </w:r>
      <w:r w:rsidRPr="00FB56E5">
        <w:rPr>
          <w:rFonts w:asciiTheme="minorHAnsi" w:hAnsiTheme="minorHAnsi" w:cstheme="minorHAnsi"/>
          <w:b/>
          <w:bCs/>
          <w:sz w:val="22"/>
          <w:szCs w:val="22"/>
        </w:rPr>
        <w:t>Agreement</w:t>
      </w:r>
      <w:r w:rsidRPr="00FB56E5">
        <w:rPr>
          <w:rFonts w:asciiTheme="minorHAnsi" w:hAnsiTheme="minorHAnsi" w:cstheme="minorHAnsi"/>
          <w:bCs/>
          <w:sz w:val="22"/>
          <w:szCs w:val="22"/>
        </w:rPr>
        <w:t>).  It sets forth the services I agree to perform and the fees you agree to pay.</w:t>
      </w:r>
    </w:p>
    <w:p w14:paraId="67BA0B00" w14:textId="77777777" w:rsidR="00C61CB4" w:rsidRPr="00750008" w:rsidRDefault="00C61CB4" w:rsidP="00C61CB4">
      <w:pPr>
        <w:numPr>
          <w:ilvl w:val="0"/>
          <w:numId w:val="11"/>
        </w:numPr>
        <w:tabs>
          <w:tab w:val="right" w:pos="10800"/>
        </w:tabs>
        <w:spacing w:before="60" w:after="60"/>
        <w:ind w:left="540"/>
        <w:jc w:val="both"/>
        <w:rPr>
          <w:rFonts w:asciiTheme="minorHAnsi" w:hAnsiTheme="minorHAnsi" w:cstheme="minorHAnsi"/>
          <w:bCs/>
          <w:sz w:val="22"/>
          <w:szCs w:val="22"/>
        </w:rPr>
      </w:pPr>
      <w:r w:rsidRPr="00750008">
        <w:rPr>
          <w:rFonts w:asciiTheme="minorHAnsi" w:hAnsiTheme="minorHAnsi" w:cstheme="minorHAnsi"/>
          <w:b/>
          <w:bCs/>
          <w:sz w:val="22"/>
          <w:szCs w:val="22"/>
        </w:rPr>
        <w:t xml:space="preserve">PARTIES – </w:t>
      </w:r>
      <w:r w:rsidRPr="00750008">
        <w:rPr>
          <w:rFonts w:asciiTheme="minorHAnsi" w:hAnsiTheme="minorHAnsi" w:cstheme="minorHAnsi"/>
          <w:sz w:val="22"/>
          <w:szCs w:val="22"/>
        </w:rPr>
        <w:t>For comprehension</w:t>
      </w:r>
      <w:r>
        <w:rPr>
          <w:rFonts w:asciiTheme="minorHAnsi" w:hAnsiTheme="minorHAnsi" w:cstheme="minorHAnsi"/>
          <w:sz w:val="22"/>
          <w:szCs w:val="22"/>
        </w:rPr>
        <w:t xml:space="preserve">, “you” </w:t>
      </w:r>
      <w:r w:rsidRPr="00750008">
        <w:rPr>
          <w:rFonts w:asciiTheme="minorHAnsi" w:hAnsiTheme="minorHAnsi" w:cstheme="minorHAnsi"/>
          <w:sz w:val="22"/>
          <w:szCs w:val="22"/>
        </w:rPr>
        <w:t>refer</w:t>
      </w:r>
      <w:r>
        <w:rPr>
          <w:rFonts w:asciiTheme="minorHAnsi" w:hAnsiTheme="minorHAnsi" w:cstheme="minorHAnsi"/>
          <w:sz w:val="22"/>
          <w:szCs w:val="22"/>
        </w:rPr>
        <w:t>s</w:t>
      </w:r>
      <w:r w:rsidRPr="00750008">
        <w:rPr>
          <w:rFonts w:asciiTheme="minorHAnsi" w:hAnsiTheme="minorHAnsi" w:cstheme="minorHAnsi"/>
          <w:sz w:val="22"/>
          <w:szCs w:val="22"/>
        </w:rPr>
        <w:t xml:space="preserve"> to the property owner or any person or entity authorized to enter this Agreement by the property owner.  I</w:t>
      </w:r>
      <w:r>
        <w:rPr>
          <w:rFonts w:asciiTheme="minorHAnsi" w:hAnsiTheme="minorHAnsi" w:cstheme="minorHAnsi"/>
          <w:sz w:val="22"/>
          <w:szCs w:val="22"/>
        </w:rPr>
        <w:t>, “me,</w:t>
      </w:r>
      <w:r w:rsidRPr="00750008">
        <w:rPr>
          <w:rFonts w:asciiTheme="minorHAnsi" w:hAnsiTheme="minorHAnsi" w:cstheme="minorHAnsi"/>
          <w:sz w:val="22"/>
          <w:szCs w:val="22"/>
        </w:rPr>
        <w:t xml:space="preserve">” and “my” refer to Michael Saegert, Atty at Law, who </w:t>
      </w:r>
      <w:r>
        <w:rPr>
          <w:rFonts w:asciiTheme="minorHAnsi" w:hAnsiTheme="minorHAnsi" w:cstheme="minorHAnsi"/>
          <w:sz w:val="22"/>
          <w:szCs w:val="22"/>
        </w:rPr>
        <w:t>will</w:t>
      </w:r>
      <w:r w:rsidRPr="00750008">
        <w:rPr>
          <w:rFonts w:asciiTheme="minorHAnsi" w:hAnsiTheme="minorHAnsi" w:cstheme="minorHAnsi"/>
          <w:sz w:val="22"/>
          <w:szCs w:val="22"/>
        </w:rPr>
        <w:t xml:space="preserve"> serve as </w:t>
      </w:r>
      <w:r>
        <w:rPr>
          <w:rFonts w:asciiTheme="minorHAnsi" w:hAnsiTheme="minorHAnsi" w:cstheme="minorHAnsi"/>
          <w:sz w:val="22"/>
          <w:szCs w:val="22"/>
        </w:rPr>
        <w:t xml:space="preserve">your </w:t>
      </w:r>
      <w:r w:rsidRPr="00750008">
        <w:rPr>
          <w:rFonts w:asciiTheme="minorHAnsi" w:hAnsiTheme="minorHAnsi" w:cstheme="minorHAnsi"/>
          <w:sz w:val="22"/>
          <w:szCs w:val="22"/>
        </w:rPr>
        <w:t xml:space="preserve">authorized legal representative </w:t>
      </w:r>
      <w:r>
        <w:rPr>
          <w:rFonts w:asciiTheme="minorHAnsi" w:hAnsiTheme="minorHAnsi" w:cstheme="minorHAnsi"/>
          <w:sz w:val="22"/>
          <w:szCs w:val="22"/>
        </w:rPr>
        <w:t>by</w:t>
      </w:r>
      <w:r w:rsidRPr="00750008">
        <w:rPr>
          <w:rFonts w:asciiTheme="minorHAnsi" w:hAnsiTheme="minorHAnsi" w:cstheme="minorHAnsi"/>
          <w:sz w:val="22"/>
          <w:szCs w:val="22"/>
        </w:rPr>
        <w:t xml:space="preserve"> this Agreement.</w:t>
      </w:r>
    </w:p>
    <w:p w14:paraId="19019A36" w14:textId="1A017089" w:rsidR="003E6DEA" w:rsidRPr="00FB56E5" w:rsidRDefault="0094213D" w:rsidP="00C61CB4">
      <w:pPr>
        <w:numPr>
          <w:ilvl w:val="0"/>
          <w:numId w:val="11"/>
        </w:numPr>
        <w:tabs>
          <w:tab w:val="left" w:pos="4716"/>
        </w:tabs>
        <w:spacing w:after="60"/>
        <w:ind w:left="540" w:right="187"/>
        <w:jc w:val="both"/>
        <w:rPr>
          <w:rFonts w:asciiTheme="minorHAnsi" w:hAnsiTheme="minorHAnsi" w:cstheme="minorHAnsi"/>
          <w:sz w:val="22"/>
          <w:szCs w:val="22"/>
        </w:rPr>
      </w:pPr>
      <w:bookmarkStart w:id="0" w:name="_Hlk176966871"/>
      <w:r w:rsidRPr="00FB56E5">
        <w:rPr>
          <w:rFonts w:asciiTheme="minorHAnsi" w:hAnsiTheme="minorHAnsi" w:cstheme="minorHAnsi"/>
          <w:b/>
          <w:bCs/>
          <w:sz w:val="22"/>
          <w:szCs w:val="22"/>
        </w:rPr>
        <w:t xml:space="preserve">PURPOSE – </w:t>
      </w:r>
      <w:r w:rsidR="00C61CB4">
        <w:rPr>
          <w:rFonts w:asciiTheme="minorHAnsi" w:hAnsiTheme="minorHAnsi" w:cstheme="minorHAnsi"/>
          <w:sz w:val="22"/>
          <w:szCs w:val="22"/>
        </w:rPr>
        <w:t xml:space="preserve">The Agreement’s purpose is to </w:t>
      </w:r>
      <w:r w:rsidRPr="00FB56E5">
        <w:rPr>
          <w:rFonts w:asciiTheme="minorHAnsi" w:hAnsiTheme="minorHAnsi" w:cstheme="minorHAnsi"/>
          <w:sz w:val="22"/>
          <w:szCs w:val="22"/>
        </w:rPr>
        <w:t xml:space="preserve">retain me to provide legal services.  You understand neither the purpose nor any benefit can be obtained </w:t>
      </w:r>
      <w:r w:rsidR="00C61CB4">
        <w:rPr>
          <w:rFonts w:asciiTheme="minorHAnsi" w:hAnsiTheme="minorHAnsi" w:cstheme="minorHAnsi"/>
          <w:sz w:val="22"/>
          <w:szCs w:val="22"/>
        </w:rPr>
        <w:t>by you i</w:t>
      </w:r>
      <w:r w:rsidRPr="00FB56E5">
        <w:rPr>
          <w:rFonts w:asciiTheme="minorHAnsi" w:hAnsiTheme="minorHAnsi" w:cstheme="minorHAnsi"/>
          <w:sz w:val="22"/>
          <w:szCs w:val="22"/>
        </w:rPr>
        <w:t xml:space="preserve">f inaccurate advice is made based on insufficient or </w:t>
      </w:r>
      <w:r w:rsidR="00560C45" w:rsidRPr="00FB56E5">
        <w:rPr>
          <w:rFonts w:asciiTheme="minorHAnsi" w:hAnsiTheme="minorHAnsi" w:cstheme="minorHAnsi"/>
          <w:sz w:val="22"/>
          <w:szCs w:val="22"/>
        </w:rPr>
        <w:t>incorrect</w:t>
      </w:r>
      <w:r w:rsidRPr="00FB56E5">
        <w:rPr>
          <w:rFonts w:asciiTheme="minorHAnsi" w:hAnsiTheme="minorHAnsi" w:cstheme="minorHAnsi"/>
          <w:sz w:val="22"/>
          <w:szCs w:val="22"/>
        </w:rPr>
        <w:t xml:space="preserve"> information provided by you or relied upon by me. This includes </w:t>
      </w:r>
      <w:r w:rsidR="00C61CB4">
        <w:rPr>
          <w:rFonts w:asciiTheme="minorHAnsi" w:hAnsiTheme="minorHAnsi" w:cstheme="minorHAnsi"/>
          <w:sz w:val="22"/>
          <w:szCs w:val="22"/>
        </w:rPr>
        <w:t xml:space="preserve">undisclosed </w:t>
      </w:r>
      <w:r w:rsidRPr="00FB56E5">
        <w:rPr>
          <w:rFonts w:asciiTheme="minorHAnsi" w:hAnsiTheme="minorHAnsi" w:cstheme="minorHAnsi"/>
          <w:sz w:val="22"/>
          <w:szCs w:val="22"/>
        </w:rPr>
        <w:t>informatio</w:t>
      </w:r>
      <w:r w:rsidR="00C61CB4">
        <w:rPr>
          <w:rFonts w:asciiTheme="minorHAnsi" w:hAnsiTheme="minorHAnsi" w:cstheme="minorHAnsi"/>
          <w:sz w:val="22"/>
          <w:szCs w:val="22"/>
        </w:rPr>
        <w:t>n</w:t>
      </w:r>
      <w:r w:rsidRPr="00FB56E5">
        <w:rPr>
          <w:rFonts w:asciiTheme="minorHAnsi" w:hAnsiTheme="minorHAnsi" w:cstheme="minorHAnsi"/>
          <w:sz w:val="22"/>
          <w:szCs w:val="22"/>
        </w:rPr>
        <w:t>.</w:t>
      </w:r>
    </w:p>
    <w:bookmarkEnd w:id="0"/>
    <w:p w14:paraId="10437959" w14:textId="77777777" w:rsidR="00562640" w:rsidRDefault="00560C45" w:rsidP="00560C45">
      <w:pPr>
        <w:spacing w:after="60"/>
        <w:ind w:left="720" w:right="187"/>
        <w:jc w:val="both"/>
        <w:rPr>
          <w:rFonts w:asciiTheme="minorHAnsi" w:hAnsiTheme="minorHAnsi" w:cstheme="minorHAnsi"/>
          <w:b/>
          <w:bCs/>
          <w:sz w:val="22"/>
          <w:szCs w:val="22"/>
        </w:rPr>
      </w:pPr>
      <w:r w:rsidRPr="00FB56E5">
        <w:rPr>
          <w:rFonts w:asciiTheme="minorHAnsi" w:hAnsiTheme="minorHAnsi" w:cstheme="minorHAnsi"/>
          <w:b/>
          <w:bCs/>
          <w:sz w:val="22"/>
          <w:szCs w:val="22"/>
        </w:rPr>
        <w:t xml:space="preserve">Legal Representation </w:t>
      </w:r>
      <w:r w:rsidR="00562640">
        <w:rPr>
          <w:rFonts w:asciiTheme="minorHAnsi" w:hAnsiTheme="minorHAnsi" w:cstheme="minorHAnsi"/>
          <w:b/>
          <w:bCs/>
          <w:sz w:val="22"/>
          <w:szCs w:val="22"/>
        </w:rPr>
        <w:t xml:space="preserve">involving pending or existing litigation associated with </w:t>
      </w:r>
      <w:r w:rsidRPr="00FB56E5">
        <w:rPr>
          <w:rFonts w:asciiTheme="minorHAnsi" w:hAnsiTheme="minorHAnsi" w:cstheme="minorHAnsi"/>
          <w:b/>
          <w:bCs/>
          <w:sz w:val="22"/>
          <w:szCs w:val="22"/>
        </w:rPr>
        <w:t xml:space="preserve">-  </w:t>
      </w:r>
    </w:p>
    <w:p w14:paraId="3F01AFE6" w14:textId="0C2FECE4" w:rsidR="003E6DEA" w:rsidRPr="00FB56E5" w:rsidRDefault="00C61CB4" w:rsidP="00562640">
      <w:pPr>
        <w:spacing w:after="60"/>
        <w:ind w:left="720" w:right="187" w:firstLine="720"/>
        <w:jc w:val="both"/>
        <w:rPr>
          <w:rFonts w:asciiTheme="minorHAnsi" w:hAnsiTheme="minorHAnsi" w:cstheme="minorHAnsi"/>
          <w:b/>
          <w:bCs/>
          <w:sz w:val="22"/>
          <w:szCs w:val="22"/>
        </w:rPr>
      </w:pPr>
      <w:r>
        <w:rPr>
          <w:rFonts w:asciiTheme="minorHAnsi" w:hAnsiTheme="minorHAnsi" w:cstheme="minorHAnsi"/>
          <w:b/>
          <w:bCs/>
          <w:sz w:val="22"/>
          <w:szCs w:val="22"/>
        </w:rPr>
        <w:t xml:space="preserve">Appraisal Account </w:t>
      </w:r>
      <w:r w:rsidR="00562640">
        <w:rPr>
          <w:rFonts w:asciiTheme="minorHAnsi" w:hAnsiTheme="minorHAnsi" w:cstheme="minorHAnsi"/>
          <w:b/>
          <w:bCs/>
          <w:sz w:val="22"/>
          <w:szCs w:val="22"/>
        </w:rPr>
        <w:t xml:space="preserve">- </w:t>
      </w:r>
      <w:r w:rsidR="00562640" w:rsidRPr="00750008">
        <w:rPr>
          <w:rFonts w:asciiTheme="minorHAnsi" w:hAnsiTheme="minorHAnsi" w:cstheme="minorHAnsi"/>
          <w:b/>
          <w:bCs/>
          <w:sz w:val="22"/>
          <w:szCs w:val="22"/>
        </w:rPr>
        <w:t xml:space="preserve">&lt;&lt; </w:t>
      </w:r>
      <w:proofErr w:type="spellStart"/>
      <w:proofErr w:type="gramStart"/>
      <w:r w:rsidR="00562640" w:rsidRPr="00750008">
        <w:rPr>
          <w:rFonts w:asciiTheme="minorHAnsi" w:hAnsiTheme="minorHAnsi" w:cstheme="minorHAnsi"/>
          <w:b/>
          <w:bCs/>
          <w:sz w:val="22"/>
          <w:szCs w:val="22"/>
        </w:rPr>
        <w:t>Matter.CustomField.Account</w:t>
      </w:r>
      <w:proofErr w:type="spellEnd"/>
      <w:proofErr w:type="gramEnd"/>
      <w:r w:rsidR="00562640" w:rsidRPr="00750008">
        <w:rPr>
          <w:rFonts w:asciiTheme="minorHAnsi" w:hAnsiTheme="minorHAnsi" w:cstheme="minorHAnsi"/>
          <w:b/>
          <w:bCs/>
          <w:sz w:val="22"/>
          <w:szCs w:val="22"/>
        </w:rPr>
        <w:t xml:space="preserve"> &gt;&gt;</w:t>
      </w:r>
    </w:p>
    <w:p w14:paraId="68F962DC" w14:textId="718A4D45" w:rsidR="00C61CB4" w:rsidRPr="00750008" w:rsidRDefault="00C61CB4" w:rsidP="00C61CB4">
      <w:pPr>
        <w:numPr>
          <w:ilvl w:val="0"/>
          <w:numId w:val="11"/>
        </w:numPr>
        <w:spacing w:before="60" w:after="60"/>
        <w:ind w:left="540" w:right="187"/>
        <w:jc w:val="both"/>
        <w:rPr>
          <w:rFonts w:asciiTheme="minorHAnsi" w:hAnsiTheme="minorHAnsi" w:cstheme="minorHAnsi"/>
          <w:sz w:val="22"/>
          <w:szCs w:val="22"/>
        </w:rPr>
      </w:pPr>
      <w:r w:rsidRPr="00750008">
        <w:rPr>
          <w:rFonts w:asciiTheme="minorHAnsi" w:hAnsiTheme="minorHAnsi" w:cstheme="minorHAnsi"/>
          <w:b/>
          <w:bCs/>
          <w:sz w:val="22"/>
          <w:szCs w:val="22"/>
        </w:rPr>
        <w:t>CONFLICT OF INTEREST</w:t>
      </w:r>
      <w:r>
        <w:rPr>
          <w:rFonts w:asciiTheme="minorHAnsi" w:hAnsiTheme="minorHAnsi" w:cstheme="minorHAnsi"/>
          <w:bCs/>
          <w:sz w:val="22"/>
          <w:szCs w:val="22"/>
        </w:rPr>
        <w:t xml:space="preserve">—You know of no conflict preventing me from providing legal advice to you. </w:t>
      </w:r>
      <w:r w:rsidR="00562640">
        <w:rPr>
          <w:rFonts w:asciiTheme="minorHAnsi" w:hAnsiTheme="minorHAnsi" w:cstheme="minorHAnsi"/>
          <w:bCs/>
          <w:sz w:val="22"/>
          <w:szCs w:val="22"/>
        </w:rPr>
        <w:t>You also understand that I am</w:t>
      </w:r>
      <w:r>
        <w:rPr>
          <w:rFonts w:asciiTheme="minorHAnsi" w:hAnsiTheme="minorHAnsi" w:cstheme="minorHAnsi"/>
          <w:bCs/>
          <w:sz w:val="22"/>
          <w:szCs w:val="22"/>
        </w:rPr>
        <w:t xml:space="preserve"> relying on the facts you have provided</w:t>
      </w:r>
      <w:r w:rsidRPr="00750008">
        <w:rPr>
          <w:rFonts w:asciiTheme="minorHAnsi" w:hAnsiTheme="minorHAnsi" w:cstheme="minorHAnsi"/>
          <w:bCs/>
          <w:sz w:val="22"/>
          <w:szCs w:val="22"/>
        </w:rPr>
        <w:t>.</w:t>
      </w:r>
    </w:p>
    <w:p w14:paraId="425293C6" w14:textId="77777777" w:rsidR="00C61CB4" w:rsidRPr="00750008" w:rsidRDefault="00C61CB4" w:rsidP="00C61CB4">
      <w:pPr>
        <w:numPr>
          <w:ilvl w:val="0"/>
          <w:numId w:val="11"/>
        </w:numPr>
        <w:tabs>
          <w:tab w:val="right" w:pos="10800"/>
        </w:tabs>
        <w:spacing w:before="60" w:after="60"/>
        <w:ind w:left="540"/>
        <w:jc w:val="both"/>
        <w:rPr>
          <w:rFonts w:asciiTheme="minorHAnsi" w:hAnsiTheme="minorHAnsi" w:cstheme="minorHAnsi"/>
          <w:bCs/>
          <w:sz w:val="22"/>
          <w:szCs w:val="22"/>
        </w:rPr>
      </w:pPr>
      <w:r w:rsidRPr="00750008">
        <w:rPr>
          <w:rFonts w:asciiTheme="minorHAnsi" w:hAnsiTheme="minorHAnsi" w:cstheme="minorHAnsi"/>
          <w:b/>
          <w:bCs/>
          <w:sz w:val="22"/>
          <w:szCs w:val="22"/>
        </w:rPr>
        <w:t xml:space="preserve">EFFECTIVE DATE </w:t>
      </w:r>
      <w:r w:rsidRPr="00750008">
        <w:rPr>
          <w:rFonts w:asciiTheme="minorHAnsi" w:hAnsiTheme="minorHAnsi" w:cstheme="minorHAnsi"/>
          <w:b/>
          <w:bCs/>
          <w:smallCaps/>
          <w:sz w:val="22"/>
          <w:szCs w:val="22"/>
        </w:rPr>
        <w:t>–</w:t>
      </w:r>
      <w:r w:rsidRPr="00750008">
        <w:rPr>
          <w:rFonts w:asciiTheme="minorHAnsi" w:hAnsiTheme="minorHAnsi" w:cstheme="minorHAnsi"/>
          <w:sz w:val="22"/>
          <w:szCs w:val="22"/>
          <w:shd w:val="clear" w:color="auto" w:fill="FFFFFF"/>
        </w:rPr>
        <w:t xml:space="preserve"> </w:t>
      </w:r>
      <w:r w:rsidRPr="00750008">
        <w:rPr>
          <w:rFonts w:asciiTheme="minorHAnsi" w:hAnsiTheme="minorHAnsi" w:cstheme="minorHAnsi"/>
          <w:bCs/>
          <w:sz w:val="22"/>
          <w:szCs w:val="22"/>
        </w:rPr>
        <w:t xml:space="preserve">This Agreement is effective </w:t>
      </w:r>
      <w:r>
        <w:rPr>
          <w:rFonts w:asciiTheme="minorHAnsi" w:hAnsiTheme="minorHAnsi" w:cstheme="minorHAnsi"/>
          <w:bCs/>
          <w:sz w:val="22"/>
          <w:szCs w:val="22"/>
        </w:rPr>
        <w:t xml:space="preserve">as of the </w:t>
      </w:r>
      <w:r w:rsidRPr="00750008">
        <w:rPr>
          <w:rFonts w:asciiTheme="minorHAnsi" w:hAnsiTheme="minorHAnsi" w:cstheme="minorHAnsi"/>
          <w:bCs/>
          <w:sz w:val="22"/>
          <w:szCs w:val="22"/>
        </w:rPr>
        <w:t>execution date unless a different date is stated.</w:t>
      </w:r>
    </w:p>
    <w:p w14:paraId="74FBE473" w14:textId="77777777" w:rsidR="00C61CB4" w:rsidRPr="00750008" w:rsidRDefault="00C61CB4" w:rsidP="00C61CB4">
      <w:pPr>
        <w:numPr>
          <w:ilvl w:val="0"/>
          <w:numId w:val="11"/>
        </w:numPr>
        <w:spacing w:before="60" w:after="60"/>
        <w:ind w:left="540" w:right="180"/>
        <w:jc w:val="both"/>
        <w:rPr>
          <w:rFonts w:asciiTheme="minorHAnsi" w:hAnsiTheme="minorHAnsi" w:cstheme="minorHAnsi"/>
          <w:bCs/>
          <w:sz w:val="22"/>
          <w:szCs w:val="22"/>
        </w:rPr>
      </w:pPr>
      <w:r w:rsidRPr="00750008">
        <w:rPr>
          <w:rFonts w:asciiTheme="minorHAnsi" w:hAnsiTheme="minorHAnsi" w:cstheme="minorHAnsi"/>
          <w:b/>
          <w:bCs/>
          <w:sz w:val="22"/>
          <w:szCs w:val="22"/>
        </w:rPr>
        <w:t>PRIVILEGE / CONFIDENTIALITY –</w:t>
      </w:r>
      <w:r w:rsidRPr="00750008">
        <w:rPr>
          <w:rFonts w:asciiTheme="minorHAnsi" w:hAnsiTheme="minorHAnsi" w:cstheme="minorHAnsi"/>
          <w:bCs/>
          <w:sz w:val="22"/>
          <w:szCs w:val="22"/>
        </w:rPr>
        <w:t xml:space="preserve"> Any </w:t>
      </w:r>
      <w:r>
        <w:rPr>
          <w:rFonts w:asciiTheme="minorHAnsi" w:hAnsiTheme="minorHAnsi" w:cstheme="minorHAnsi"/>
          <w:bCs/>
          <w:sz w:val="22"/>
          <w:szCs w:val="22"/>
        </w:rPr>
        <w:t>work product</w:t>
      </w:r>
      <w:r w:rsidRPr="00750008">
        <w:rPr>
          <w:rFonts w:asciiTheme="minorHAnsi" w:hAnsiTheme="minorHAnsi" w:cstheme="minorHAnsi"/>
          <w:bCs/>
          <w:sz w:val="22"/>
          <w:szCs w:val="22"/>
        </w:rPr>
        <w:t xml:space="preserve"> or information exchanged will be considered privileged unless waived.</w:t>
      </w:r>
    </w:p>
    <w:p w14:paraId="7E780197" w14:textId="77777777" w:rsidR="00C61CB4" w:rsidRPr="00CD2004" w:rsidRDefault="00C61CB4" w:rsidP="00C61CB4">
      <w:pPr>
        <w:numPr>
          <w:ilvl w:val="0"/>
          <w:numId w:val="11"/>
        </w:numPr>
        <w:spacing w:before="60" w:after="60"/>
        <w:ind w:left="540" w:right="180"/>
        <w:jc w:val="both"/>
        <w:rPr>
          <w:rFonts w:asciiTheme="minorHAnsi" w:hAnsiTheme="minorHAnsi" w:cstheme="minorHAnsi"/>
          <w:bCs/>
          <w:sz w:val="22"/>
          <w:szCs w:val="22"/>
        </w:rPr>
      </w:pPr>
      <w:r w:rsidRPr="00750008">
        <w:rPr>
          <w:rFonts w:asciiTheme="minorHAnsi" w:hAnsiTheme="minorHAnsi" w:cstheme="minorHAnsi"/>
          <w:b/>
          <w:bCs/>
          <w:sz w:val="22"/>
          <w:szCs w:val="22"/>
        </w:rPr>
        <w:t>G</w:t>
      </w:r>
      <w:r w:rsidRPr="00750008">
        <w:rPr>
          <w:rFonts w:asciiTheme="minorHAnsi" w:hAnsiTheme="minorHAnsi" w:cstheme="minorHAnsi"/>
          <w:b/>
          <w:bCs/>
          <w:color w:val="000000"/>
          <w:sz w:val="22"/>
          <w:szCs w:val="22"/>
          <w:bdr w:val="nil"/>
        </w:rPr>
        <w:t xml:space="preserve">OVERNING LAW </w:t>
      </w:r>
      <w:r w:rsidRPr="00750008">
        <w:rPr>
          <w:rFonts w:asciiTheme="minorHAnsi" w:hAnsiTheme="minorHAnsi" w:cstheme="minorHAnsi"/>
          <w:b/>
          <w:bCs/>
          <w:smallCaps/>
          <w:sz w:val="22"/>
          <w:szCs w:val="22"/>
        </w:rPr>
        <w:t>–</w:t>
      </w:r>
      <w:r w:rsidRPr="00750008">
        <w:rPr>
          <w:rFonts w:asciiTheme="minorHAnsi" w:hAnsiTheme="minorHAnsi" w:cstheme="minorHAnsi"/>
          <w:color w:val="000000"/>
          <w:sz w:val="22"/>
          <w:szCs w:val="22"/>
          <w:shd w:val="clear" w:color="auto" w:fill="FFFFFF"/>
        </w:rPr>
        <w:t xml:space="preserve"> </w:t>
      </w:r>
      <w:r w:rsidRPr="00750008">
        <w:rPr>
          <w:rFonts w:asciiTheme="minorHAnsi" w:hAnsiTheme="minorHAnsi" w:cstheme="minorHAnsi"/>
          <w:color w:val="000000"/>
          <w:sz w:val="22"/>
          <w:szCs w:val="22"/>
        </w:rPr>
        <w:t xml:space="preserve">This Agreement is construed under Texas law. </w:t>
      </w:r>
      <w:proofErr w:type="gramStart"/>
      <w:r>
        <w:rPr>
          <w:rFonts w:asciiTheme="minorHAnsi" w:hAnsiTheme="minorHAnsi" w:cstheme="minorHAnsi"/>
          <w:color w:val="000000"/>
          <w:sz w:val="22"/>
          <w:szCs w:val="22"/>
        </w:rPr>
        <w:t>Venue</w:t>
      </w:r>
      <w:proofErr w:type="gramEnd"/>
      <w:r w:rsidRPr="00750008">
        <w:rPr>
          <w:rFonts w:asciiTheme="minorHAnsi" w:hAnsiTheme="minorHAnsi" w:cstheme="minorHAnsi"/>
          <w:color w:val="000000"/>
          <w:sz w:val="22"/>
          <w:szCs w:val="22"/>
        </w:rPr>
        <w:t xml:space="preserve"> is in Harris County to resolve any issue regarding fees charged or professional services rendered.</w:t>
      </w:r>
    </w:p>
    <w:p w14:paraId="3EC5E7D7" w14:textId="65EAC84B" w:rsidR="003E6DEA" w:rsidRPr="00CD2004" w:rsidRDefault="00CD2004" w:rsidP="003A6EAE">
      <w:pPr>
        <w:numPr>
          <w:ilvl w:val="0"/>
          <w:numId w:val="11"/>
        </w:numPr>
        <w:autoSpaceDE w:val="0"/>
        <w:autoSpaceDN w:val="0"/>
        <w:adjustRightInd w:val="0"/>
        <w:spacing w:after="60"/>
        <w:ind w:left="540" w:right="180"/>
        <w:jc w:val="both"/>
        <w:rPr>
          <w:rFonts w:asciiTheme="minorHAnsi" w:hAnsiTheme="minorHAnsi" w:cstheme="minorHAnsi"/>
          <w:bCs/>
          <w:sz w:val="22"/>
          <w:szCs w:val="22"/>
        </w:rPr>
      </w:pPr>
      <w:r w:rsidRPr="00CD2004">
        <w:rPr>
          <w:rFonts w:asciiTheme="minorHAnsi" w:hAnsiTheme="minorHAnsi" w:cstheme="minorHAnsi"/>
          <w:b/>
          <w:bCs/>
          <w:smallCaps/>
          <w:sz w:val="22"/>
          <w:szCs w:val="22"/>
        </w:rPr>
        <w:t>SCOPE OF WORK –</w:t>
      </w:r>
      <w:r w:rsidRPr="00CD2004">
        <w:rPr>
          <w:rFonts w:asciiTheme="minorHAnsi" w:hAnsiTheme="minorHAnsi" w:cstheme="minorHAnsi"/>
          <w:color w:val="000000"/>
          <w:sz w:val="22"/>
          <w:szCs w:val="22"/>
          <w:shd w:val="clear" w:color="auto" w:fill="FFFFFF"/>
        </w:rPr>
        <w:t xml:space="preserve"> Work authorized to be performed by me </w:t>
      </w:r>
      <w:r w:rsidRPr="00CD2004">
        <w:rPr>
          <w:rFonts w:asciiTheme="minorHAnsi" w:hAnsiTheme="minorHAnsi" w:cstheme="minorHAnsi"/>
          <w:color w:val="000000"/>
          <w:sz w:val="22"/>
          <w:szCs w:val="22"/>
          <w:shd w:val="clear" w:color="auto" w:fill="FFFFFF"/>
        </w:rPr>
        <w:t xml:space="preserve">generally </w:t>
      </w:r>
      <w:r w:rsidRPr="00CD2004">
        <w:rPr>
          <w:rFonts w:asciiTheme="minorHAnsi" w:hAnsiTheme="minorHAnsi" w:cstheme="minorHAnsi"/>
          <w:bCs/>
          <w:sz w:val="22"/>
          <w:szCs w:val="22"/>
        </w:rPr>
        <w:t>consists of</w:t>
      </w:r>
      <w:r>
        <w:rPr>
          <w:rFonts w:asciiTheme="minorHAnsi" w:hAnsiTheme="minorHAnsi" w:cstheme="minorHAnsi"/>
          <w:bCs/>
          <w:sz w:val="22"/>
          <w:szCs w:val="22"/>
        </w:rPr>
        <w:t xml:space="preserve"> </w:t>
      </w:r>
      <w:r w:rsidR="0094213D" w:rsidRPr="00CD2004">
        <w:rPr>
          <w:rFonts w:asciiTheme="minorHAnsi" w:hAnsiTheme="minorHAnsi" w:cstheme="minorHAnsi"/>
          <w:bCs/>
          <w:sz w:val="22"/>
          <w:szCs w:val="22"/>
        </w:rPr>
        <w:t>providing legal services and taking reasonable actions required as follows:</w:t>
      </w:r>
    </w:p>
    <w:p w14:paraId="495C026A" w14:textId="6276BD7C" w:rsidR="003E6DEA" w:rsidRPr="00FB56E5" w:rsidRDefault="0094213D" w:rsidP="00560C45">
      <w:pPr>
        <w:numPr>
          <w:ilvl w:val="1"/>
          <w:numId w:val="12"/>
        </w:numPr>
        <w:spacing w:after="60"/>
        <w:ind w:left="1080" w:right="720"/>
        <w:jc w:val="both"/>
        <w:rPr>
          <w:rFonts w:asciiTheme="minorHAnsi" w:hAnsiTheme="minorHAnsi" w:cstheme="minorHAnsi"/>
          <w:bCs/>
          <w:sz w:val="22"/>
          <w:szCs w:val="22"/>
        </w:rPr>
      </w:pPr>
      <w:r w:rsidRPr="00FB56E5">
        <w:rPr>
          <w:rFonts w:asciiTheme="minorHAnsi" w:hAnsiTheme="minorHAnsi" w:cstheme="minorHAnsi"/>
          <w:bCs/>
          <w:sz w:val="22"/>
          <w:szCs w:val="22"/>
        </w:rPr>
        <w:t>Representation in pre-trial matters involving litigation.</w:t>
      </w:r>
    </w:p>
    <w:p w14:paraId="69D57825" w14:textId="2FE27541" w:rsidR="003E6DEA" w:rsidRPr="00FB56E5" w:rsidRDefault="0094213D" w:rsidP="00560C45">
      <w:pPr>
        <w:numPr>
          <w:ilvl w:val="1"/>
          <w:numId w:val="12"/>
        </w:numPr>
        <w:spacing w:after="60"/>
        <w:ind w:left="1080" w:right="720"/>
        <w:jc w:val="both"/>
        <w:rPr>
          <w:rFonts w:asciiTheme="minorHAnsi" w:hAnsiTheme="minorHAnsi" w:cstheme="minorHAnsi"/>
          <w:bCs/>
          <w:sz w:val="22"/>
          <w:szCs w:val="22"/>
        </w:rPr>
      </w:pPr>
      <w:r w:rsidRPr="00FB56E5">
        <w:rPr>
          <w:rFonts w:asciiTheme="minorHAnsi" w:hAnsiTheme="minorHAnsi" w:cstheme="minorHAnsi"/>
          <w:bCs/>
          <w:sz w:val="22"/>
          <w:szCs w:val="22"/>
        </w:rPr>
        <w:t xml:space="preserve">Drafting and filing pleadings (such as motions, responses, </w:t>
      </w:r>
      <w:r w:rsidR="00560C45" w:rsidRPr="00FB56E5">
        <w:rPr>
          <w:rFonts w:asciiTheme="minorHAnsi" w:hAnsiTheme="minorHAnsi" w:cstheme="minorHAnsi"/>
          <w:bCs/>
          <w:sz w:val="22"/>
          <w:szCs w:val="22"/>
        </w:rPr>
        <w:t xml:space="preserve">and </w:t>
      </w:r>
      <w:r w:rsidRPr="00FB56E5">
        <w:rPr>
          <w:rFonts w:asciiTheme="minorHAnsi" w:hAnsiTheme="minorHAnsi" w:cstheme="minorHAnsi"/>
          <w:bCs/>
          <w:sz w:val="22"/>
          <w:szCs w:val="22"/>
        </w:rPr>
        <w:t xml:space="preserve">answers) associated with pre-trial litigation. </w:t>
      </w:r>
    </w:p>
    <w:p w14:paraId="3D6F02E7" w14:textId="1DB902CD" w:rsidR="003E6DEA" w:rsidRPr="00FB56E5" w:rsidRDefault="0094213D" w:rsidP="00560C45">
      <w:pPr>
        <w:numPr>
          <w:ilvl w:val="1"/>
          <w:numId w:val="12"/>
        </w:numPr>
        <w:spacing w:after="60"/>
        <w:ind w:left="1080" w:right="720"/>
        <w:jc w:val="both"/>
        <w:rPr>
          <w:rFonts w:asciiTheme="minorHAnsi" w:hAnsiTheme="minorHAnsi" w:cstheme="minorHAnsi"/>
          <w:bCs/>
          <w:sz w:val="22"/>
          <w:szCs w:val="22"/>
        </w:rPr>
      </w:pPr>
      <w:r w:rsidRPr="00FB56E5">
        <w:rPr>
          <w:rFonts w:asciiTheme="minorHAnsi" w:hAnsiTheme="minorHAnsi" w:cstheme="minorHAnsi"/>
          <w:bCs/>
          <w:sz w:val="22"/>
          <w:szCs w:val="22"/>
        </w:rPr>
        <w:t>Coordinate discovery responses and requests associated with the lawsuit.</w:t>
      </w:r>
    </w:p>
    <w:p w14:paraId="66CF1B20" w14:textId="77777777" w:rsidR="003E6DEA" w:rsidRPr="00FB56E5" w:rsidRDefault="0094213D" w:rsidP="00560C45">
      <w:pPr>
        <w:numPr>
          <w:ilvl w:val="1"/>
          <w:numId w:val="12"/>
        </w:numPr>
        <w:spacing w:after="60"/>
        <w:ind w:left="1080" w:right="720"/>
        <w:jc w:val="both"/>
        <w:rPr>
          <w:rFonts w:asciiTheme="minorHAnsi" w:hAnsiTheme="minorHAnsi" w:cstheme="minorHAnsi"/>
          <w:bCs/>
          <w:sz w:val="22"/>
          <w:szCs w:val="22"/>
        </w:rPr>
      </w:pPr>
      <w:r w:rsidRPr="00FB56E5">
        <w:rPr>
          <w:rFonts w:asciiTheme="minorHAnsi" w:hAnsiTheme="minorHAnsi" w:cstheme="minorHAnsi"/>
          <w:bCs/>
          <w:sz w:val="22"/>
          <w:szCs w:val="22"/>
        </w:rPr>
        <w:t>Representation in pre-trial settlement negotiations.</w:t>
      </w:r>
    </w:p>
    <w:p w14:paraId="32509835" w14:textId="6B9E1F57" w:rsidR="003E6DEA" w:rsidRPr="00FB56E5" w:rsidRDefault="0094213D" w:rsidP="00560C45">
      <w:pPr>
        <w:numPr>
          <w:ilvl w:val="1"/>
          <w:numId w:val="12"/>
        </w:numPr>
        <w:spacing w:after="60"/>
        <w:ind w:left="1080" w:right="720"/>
        <w:jc w:val="both"/>
        <w:rPr>
          <w:rFonts w:asciiTheme="minorHAnsi" w:hAnsiTheme="minorHAnsi" w:cstheme="minorHAnsi"/>
          <w:bCs/>
          <w:sz w:val="22"/>
          <w:szCs w:val="22"/>
        </w:rPr>
      </w:pPr>
      <w:r w:rsidRPr="00FB56E5">
        <w:rPr>
          <w:rFonts w:asciiTheme="minorHAnsi" w:hAnsiTheme="minorHAnsi" w:cstheme="minorHAnsi"/>
          <w:bCs/>
          <w:sz w:val="22"/>
          <w:szCs w:val="22"/>
        </w:rPr>
        <w:t xml:space="preserve">Provide legal consultation until </w:t>
      </w:r>
      <w:r w:rsidR="00560C45" w:rsidRPr="00FB56E5">
        <w:rPr>
          <w:rFonts w:asciiTheme="minorHAnsi" w:hAnsiTheme="minorHAnsi" w:cstheme="minorHAnsi"/>
          <w:bCs/>
          <w:sz w:val="22"/>
          <w:szCs w:val="22"/>
        </w:rPr>
        <w:t xml:space="preserve">and up to </w:t>
      </w:r>
      <w:r w:rsidRPr="00FB56E5">
        <w:rPr>
          <w:rFonts w:asciiTheme="minorHAnsi" w:hAnsiTheme="minorHAnsi" w:cstheme="minorHAnsi"/>
          <w:bCs/>
          <w:sz w:val="22"/>
          <w:szCs w:val="22"/>
        </w:rPr>
        <w:t xml:space="preserve">the day of the trial </w:t>
      </w:r>
      <w:r w:rsidR="00560C45" w:rsidRPr="00FB56E5">
        <w:rPr>
          <w:rFonts w:asciiTheme="minorHAnsi" w:hAnsiTheme="minorHAnsi" w:cstheme="minorHAnsi"/>
          <w:bCs/>
          <w:sz w:val="22"/>
          <w:szCs w:val="22"/>
        </w:rPr>
        <w:t>setting.</w:t>
      </w:r>
    </w:p>
    <w:p w14:paraId="7E0506D4" w14:textId="541F1980" w:rsidR="00562640" w:rsidRPr="00562640" w:rsidRDefault="00562640" w:rsidP="00562640">
      <w:pPr>
        <w:pStyle w:val="ListParagraph"/>
        <w:numPr>
          <w:ilvl w:val="0"/>
          <w:numId w:val="11"/>
        </w:numPr>
        <w:spacing w:before="60" w:after="60"/>
        <w:ind w:left="540" w:right="180"/>
        <w:jc w:val="both"/>
        <w:rPr>
          <w:rFonts w:asciiTheme="minorHAnsi" w:hAnsiTheme="minorHAnsi" w:cstheme="minorHAnsi"/>
          <w:bCs/>
          <w:sz w:val="22"/>
          <w:szCs w:val="22"/>
        </w:rPr>
      </w:pPr>
      <w:r>
        <w:rPr>
          <w:rFonts w:asciiTheme="minorHAnsi" w:hAnsiTheme="minorHAnsi" w:cstheme="minorHAnsi"/>
          <w:b/>
          <w:sz w:val="22"/>
          <w:szCs w:val="22"/>
        </w:rPr>
        <w:t>T</w:t>
      </w:r>
      <w:r w:rsidR="004B0EFB">
        <w:rPr>
          <w:rFonts w:asciiTheme="minorHAnsi" w:hAnsiTheme="minorHAnsi" w:cstheme="minorHAnsi"/>
          <w:b/>
          <w:sz w:val="22"/>
          <w:szCs w:val="22"/>
        </w:rPr>
        <w:t xml:space="preserve">AX YEARS </w:t>
      </w:r>
      <w:r w:rsidRPr="00562640">
        <w:rPr>
          <w:rFonts w:asciiTheme="minorHAnsi" w:hAnsiTheme="minorHAnsi" w:cstheme="minorHAnsi"/>
          <w:b/>
          <w:bCs/>
          <w:smallCaps/>
          <w:sz w:val="22"/>
          <w:szCs w:val="22"/>
        </w:rPr>
        <w:t xml:space="preserve">– </w:t>
      </w:r>
      <w:r w:rsidRPr="00562640">
        <w:rPr>
          <w:rFonts w:asciiTheme="minorHAnsi" w:hAnsiTheme="minorHAnsi" w:cstheme="minorHAnsi"/>
          <w:bCs/>
          <w:sz w:val="22"/>
          <w:szCs w:val="22"/>
        </w:rPr>
        <w:t xml:space="preserve">Unless otherwise agreed to in writing, a tax year </w:t>
      </w:r>
      <w:r w:rsidRPr="00562640">
        <w:rPr>
          <w:rFonts w:asciiTheme="minorHAnsi" w:hAnsiTheme="minorHAnsi" w:cstheme="minorHAnsi"/>
          <w:sz w:val="22"/>
          <w:szCs w:val="22"/>
        </w:rPr>
        <w:t xml:space="preserve">subject to this Agreement includes any year in which </w:t>
      </w:r>
      <w:r>
        <w:rPr>
          <w:rFonts w:asciiTheme="minorHAnsi" w:hAnsiTheme="minorHAnsi" w:cstheme="minorHAnsi"/>
          <w:sz w:val="22"/>
          <w:szCs w:val="22"/>
        </w:rPr>
        <w:t xml:space="preserve">one’s tax </w:t>
      </w:r>
      <w:r w:rsidRPr="00562640">
        <w:rPr>
          <w:rFonts w:asciiTheme="minorHAnsi" w:hAnsiTheme="minorHAnsi" w:cstheme="minorHAnsi"/>
          <w:sz w:val="22"/>
          <w:szCs w:val="22"/>
        </w:rPr>
        <w:t>liability is reduced based on work performed under this Agreement.</w:t>
      </w:r>
    </w:p>
    <w:p w14:paraId="6F7DABE9" w14:textId="0A11780B" w:rsidR="00CD2004" w:rsidRDefault="00CD2004" w:rsidP="00CD2004">
      <w:pPr>
        <w:numPr>
          <w:ilvl w:val="0"/>
          <w:numId w:val="11"/>
        </w:numPr>
        <w:spacing w:before="60" w:after="60"/>
        <w:ind w:left="630" w:right="180"/>
        <w:jc w:val="both"/>
        <w:rPr>
          <w:rFonts w:asciiTheme="minorHAnsi" w:hAnsiTheme="minorHAnsi" w:cstheme="minorHAnsi"/>
          <w:sz w:val="22"/>
          <w:szCs w:val="22"/>
        </w:rPr>
      </w:pPr>
      <w:r w:rsidRPr="00750008">
        <w:rPr>
          <w:rFonts w:asciiTheme="minorHAnsi" w:hAnsiTheme="minorHAnsi" w:cstheme="minorHAnsi"/>
          <w:b/>
          <w:bCs/>
          <w:sz w:val="22"/>
          <w:szCs w:val="22"/>
        </w:rPr>
        <w:lastRenderedPageBreak/>
        <w:t xml:space="preserve">CLIENT DUTIES </w:t>
      </w:r>
      <w:r w:rsidRPr="00750008">
        <w:rPr>
          <w:rFonts w:asciiTheme="minorHAnsi" w:hAnsiTheme="minorHAnsi" w:cstheme="minorHAnsi"/>
          <w:b/>
          <w:bCs/>
          <w:smallCaps/>
          <w:sz w:val="22"/>
          <w:szCs w:val="22"/>
        </w:rPr>
        <w:t>–</w:t>
      </w:r>
      <w:r w:rsidRPr="00750008">
        <w:rPr>
          <w:rFonts w:asciiTheme="minorHAnsi" w:hAnsiTheme="minorHAnsi" w:cstheme="minorHAnsi"/>
          <w:color w:val="000000"/>
          <w:sz w:val="22"/>
          <w:szCs w:val="22"/>
          <w:shd w:val="clear" w:color="auto" w:fill="FFFFFF"/>
        </w:rPr>
        <w:t xml:space="preserve"> </w:t>
      </w:r>
      <w:r w:rsidRPr="00750008">
        <w:rPr>
          <w:rFonts w:asciiTheme="minorHAnsi" w:hAnsiTheme="minorHAnsi" w:cstheme="minorHAnsi"/>
          <w:sz w:val="22"/>
          <w:szCs w:val="22"/>
        </w:rPr>
        <w:t xml:space="preserve">You agree to be truthful, </w:t>
      </w:r>
      <w:r>
        <w:rPr>
          <w:rFonts w:asciiTheme="minorHAnsi" w:hAnsiTheme="minorHAnsi" w:cstheme="minorHAnsi"/>
          <w:sz w:val="22"/>
          <w:szCs w:val="22"/>
        </w:rPr>
        <w:t xml:space="preserve">cooperate, keep me informed of any information or developments relating to the Property, abide by this Agreement, and </w:t>
      </w:r>
      <w:r w:rsidRPr="00750008">
        <w:rPr>
          <w:rFonts w:asciiTheme="minorHAnsi" w:hAnsiTheme="minorHAnsi" w:cstheme="minorHAnsi"/>
          <w:sz w:val="22"/>
          <w:szCs w:val="22"/>
        </w:rPr>
        <w:t xml:space="preserve">keep me advised of your current contact information.  You </w:t>
      </w:r>
      <w:r>
        <w:rPr>
          <w:rFonts w:asciiTheme="minorHAnsi" w:hAnsiTheme="minorHAnsi" w:cstheme="minorHAnsi"/>
          <w:sz w:val="22"/>
          <w:szCs w:val="22"/>
        </w:rPr>
        <w:t xml:space="preserve">also </w:t>
      </w:r>
      <w:r w:rsidRPr="00750008">
        <w:rPr>
          <w:rFonts w:asciiTheme="minorHAnsi" w:hAnsiTheme="minorHAnsi" w:cstheme="minorHAnsi"/>
          <w:sz w:val="22"/>
          <w:szCs w:val="22"/>
        </w:rPr>
        <w:t xml:space="preserve">agree to assist and provide </w:t>
      </w:r>
      <w:r>
        <w:rPr>
          <w:rFonts w:asciiTheme="minorHAnsi" w:hAnsiTheme="minorHAnsi" w:cstheme="minorHAnsi"/>
          <w:sz w:val="22"/>
          <w:szCs w:val="22"/>
        </w:rPr>
        <w:t xml:space="preserve">any </w:t>
      </w:r>
      <w:r w:rsidRPr="00750008">
        <w:rPr>
          <w:rFonts w:asciiTheme="minorHAnsi" w:hAnsiTheme="minorHAnsi" w:cstheme="minorHAnsi"/>
          <w:sz w:val="22"/>
          <w:szCs w:val="22"/>
        </w:rPr>
        <w:t>information requested</w:t>
      </w:r>
      <w:r>
        <w:rPr>
          <w:rFonts w:asciiTheme="minorHAnsi" w:hAnsiTheme="minorHAnsi" w:cstheme="minorHAnsi"/>
          <w:sz w:val="22"/>
          <w:szCs w:val="22"/>
        </w:rPr>
        <w:t xml:space="preserve"> by me</w:t>
      </w:r>
      <w:r w:rsidRPr="00750008">
        <w:rPr>
          <w:rFonts w:asciiTheme="minorHAnsi" w:hAnsiTheme="minorHAnsi" w:cstheme="minorHAnsi"/>
          <w:sz w:val="22"/>
          <w:szCs w:val="22"/>
        </w:rPr>
        <w:t>.</w:t>
      </w:r>
    </w:p>
    <w:p w14:paraId="0E128B70" w14:textId="77777777" w:rsidR="003E6DEA" w:rsidRPr="00FB56E5" w:rsidRDefault="0094213D">
      <w:pPr>
        <w:numPr>
          <w:ilvl w:val="0"/>
          <w:numId w:val="11"/>
        </w:numPr>
        <w:autoSpaceDE w:val="0"/>
        <w:autoSpaceDN w:val="0"/>
        <w:adjustRightInd w:val="0"/>
        <w:spacing w:after="60"/>
        <w:ind w:left="540" w:right="187"/>
        <w:jc w:val="both"/>
        <w:rPr>
          <w:rFonts w:asciiTheme="minorHAnsi" w:hAnsiTheme="minorHAnsi" w:cstheme="minorHAnsi"/>
          <w:b/>
          <w:bCs/>
          <w:sz w:val="22"/>
          <w:szCs w:val="22"/>
        </w:rPr>
      </w:pPr>
      <w:r w:rsidRPr="00FB56E5">
        <w:rPr>
          <w:rFonts w:asciiTheme="minorHAnsi" w:hAnsiTheme="minorHAnsi" w:cstheme="minorHAnsi"/>
          <w:b/>
          <w:bCs/>
          <w:sz w:val="22"/>
          <w:szCs w:val="22"/>
        </w:rPr>
        <w:t>CANCELLATION DATE</w:t>
      </w:r>
      <w:r w:rsidRPr="00FB56E5">
        <w:rPr>
          <w:rFonts w:asciiTheme="minorHAnsi" w:hAnsiTheme="minorHAnsi" w:cstheme="minorHAnsi"/>
          <w:color w:val="000000"/>
          <w:sz w:val="22"/>
          <w:szCs w:val="22"/>
          <w:shd w:val="clear" w:color="auto" w:fill="FFFFFF"/>
        </w:rPr>
        <w:t xml:space="preserve"> </w:t>
      </w:r>
      <w:r w:rsidRPr="00FB56E5">
        <w:rPr>
          <w:rFonts w:asciiTheme="minorHAnsi" w:hAnsiTheme="minorHAnsi" w:cstheme="minorHAnsi"/>
          <w:b/>
          <w:bCs/>
          <w:sz w:val="22"/>
          <w:szCs w:val="22"/>
        </w:rPr>
        <w:t>–</w:t>
      </w:r>
      <w:r w:rsidRPr="00FB56E5">
        <w:rPr>
          <w:rFonts w:asciiTheme="minorHAnsi" w:hAnsiTheme="minorHAnsi" w:cstheme="minorHAnsi"/>
          <w:b/>
          <w:color w:val="000000"/>
          <w:sz w:val="22"/>
          <w:szCs w:val="22"/>
          <w:shd w:val="clear" w:color="auto" w:fill="FFFFFF"/>
        </w:rPr>
        <w:t xml:space="preserve"> </w:t>
      </w:r>
      <w:r w:rsidRPr="00FB56E5">
        <w:rPr>
          <w:rFonts w:asciiTheme="minorHAnsi" w:hAnsiTheme="minorHAnsi" w:cstheme="minorHAnsi"/>
          <w:color w:val="000000"/>
          <w:sz w:val="22"/>
          <w:szCs w:val="22"/>
          <w:shd w:val="clear" w:color="auto" w:fill="FFFFFF"/>
        </w:rPr>
        <w:t>This</w:t>
      </w:r>
      <w:r w:rsidRPr="00FB56E5">
        <w:rPr>
          <w:rFonts w:asciiTheme="minorHAnsi" w:hAnsiTheme="minorHAnsi" w:cstheme="minorHAnsi"/>
          <w:b/>
          <w:color w:val="000000"/>
          <w:sz w:val="22"/>
          <w:szCs w:val="22"/>
          <w:shd w:val="clear" w:color="auto" w:fill="FFFFFF"/>
        </w:rPr>
        <w:t xml:space="preserve"> </w:t>
      </w:r>
      <w:r w:rsidRPr="00FB56E5">
        <w:rPr>
          <w:rFonts w:asciiTheme="minorHAnsi" w:hAnsiTheme="minorHAnsi" w:cstheme="minorHAnsi"/>
          <w:color w:val="000000"/>
          <w:sz w:val="22"/>
          <w:szCs w:val="22"/>
          <w:shd w:val="clear" w:color="auto" w:fill="FFFFFF"/>
        </w:rPr>
        <w:t>Agreement will remain in effect unless canceled by written notification.</w:t>
      </w:r>
    </w:p>
    <w:p w14:paraId="787BF8B0" w14:textId="5A7B272F" w:rsidR="003E6DEA" w:rsidRPr="00FB56E5" w:rsidRDefault="0094213D" w:rsidP="00560C45">
      <w:pPr>
        <w:numPr>
          <w:ilvl w:val="1"/>
          <w:numId w:val="17"/>
        </w:numPr>
        <w:autoSpaceDE w:val="0"/>
        <w:autoSpaceDN w:val="0"/>
        <w:adjustRightInd w:val="0"/>
        <w:spacing w:after="60"/>
        <w:ind w:left="1080" w:right="720"/>
        <w:jc w:val="both"/>
        <w:rPr>
          <w:rFonts w:asciiTheme="minorHAnsi" w:hAnsiTheme="minorHAnsi" w:cstheme="minorHAnsi"/>
          <w:b/>
          <w:bCs/>
          <w:sz w:val="22"/>
          <w:szCs w:val="22"/>
        </w:rPr>
      </w:pPr>
      <w:r w:rsidRPr="00FB56E5">
        <w:rPr>
          <w:rFonts w:asciiTheme="minorHAnsi" w:hAnsiTheme="minorHAnsi" w:cstheme="minorHAnsi"/>
          <w:b/>
          <w:bCs/>
          <w:sz w:val="22"/>
          <w:szCs w:val="22"/>
        </w:rPr>
        <w:t>Cancellation by You:</w:t>
      </w:r>
      <w:r w:rsidRPr="00FB56E5">
        <w:rPr>
          <w:rFonts w:asciiTheme="minorHAnsi" w:hAnsiTheme="minorHAnsi" w:cstheme="minorHAnsi"/>
          <w:color w:val="000000"/>
          <w:sz w:val="22"/>
          <w:szCs w:val="22"/>
          <w:shd w:val="clear" w:color="auto" w:fill="FFFFFF"/>
        </w:rPr>
        <w:t xml:space="preserve">  Written notification to cancel this agreement must be received by mail or email.  Unless exigent circumstances exist, the Agreement shall be canceled effective </w:t>
      </w:r>
      <w:r w:rsidR="00560C45" w:rsidRPr="00FB56E5">
        <w:rPr>
          <w:rFonts w:asciiTheme="minorHAnsi" w:hAnsiTheme="minorHAnsi" w:cstheme="minorHAnsi"/>
          <w:color w:val="000000"/>
          <w:sz w:val="22"/>
          <w:szCs w:val="22"/>
          <w:shd w:val="clear" w:color="auto" w:fill="FFFFFF"/>
        </w:rPr>
        <w:t xml:space="preserve">five business </w:t>
      </w:r>
      <w:r w:rsidRPr="00FB56E5">
        <w:rPr>
          <w:rFonts w:asciiTheme="minorHAnsi" w:hAnsiTheme="minorHAnsi" w:cstheme="minorHAnsi"/>
          <w:color w:val="000000"/>
          <w:sz w:val="22"/>
          <w:szCs w:val="22"/>
          <w:shd w:val="clear" w:color="auto" w:fill="FFFFFF"/>
        </w:rPr>
        <w:t>days after notification.</w:t>
      </w:r>
    </w:p>
    <w:p w14:paraId="47007033" w14:textId="00501C50" w:rsidR="003E6DEA" w:rsidRPr="00FB56E5" w:rsidRDefault="0094213D" w:rsidP="00560C45">
      <w:pPr>
        <w:numPr>
          <w:ilvl w:val="1"/>
          <w:numId w:val="17"/>
        </w:numPr>
        <w:autoSpaceDE w:val="0"/>
        <w:autoSpaceDN w:val="0"/>
        <w:adjustRightInd w:val="0"/>
        <w:spacing w:after="60"/>
        <w:ind w:left="1080" w:right="720"/>
        <w:jc w:val="both"/>
        <w:rPr>
          <w:rFonts w:asciiTheme="minorHAnsi" w:hAnsiTheme="minorHAnsi" w:cstheme="minorHAnsi"/>
          <w:b/>
          <w:bCs/>
          <w:sz w:val="22"/>
          <w:szCs w:val="22"/>
        </w:rPr>
      </w:pPr>
      <w:r w:rsidRPr="00FB56E5">
        <w:rPr>
          <w:rFonts w:asciiTheme="minorHAnsi" w:hAnsiTheme="minorHAnsi" w:cstheme="minorHAnsi"/>
          <w:b/>
          <w:bCs/>
          <w:sz w:val="22"/>
          <w:szCs w:val="22"/>
        </w:rPr>
        <w:t>Cancellation by Me:</w:t>
      </w:r>
      <w:r w:rsidRPr="00FB56E5">
        <w:rPr>
          <w:rFonts w:asciiTheme="minorHAnsi" w:hAnsiTheme="minorHAnsi" w:cstheme="minorHAnsi"/>
          <w:bCs/>
          <w:sz w:val="22"/>
          <w:szCs w:val="22"/>
        </w:rPr>
        <w:t xml:space="preserve">  </w:t>
      </w:r>
      <w:r w:rsidRPr="00FB56E5">
        <w:rPr>
          <w:rFonts w:asciiTheme="minorHAnsi" w:hAnsiTheme="minorHAnsi" w:cstheme="minorHAnsi"/>
          <w:color w:val="000000"/>
          <w:sz w:val="22"/>
          <w:szCs w:val="22"/>
          <w:shd w:val="clear" w:color="auto" w:fill="FFFFFF"/>
        </w:rPr>
        <w:t xml:space="preserve">If </w:t>
      </w:r>
      <w:r w:rsidRPr="00FB56E5">
        <w:rPr>
          <w:rFonts w:asciiTheme="minorHAnsi" w:hAnsiTheme="minorHAnsi" w:cstheme="minorHAnsi"/>
          <w:bCs/>
          <w:sz w:val="22"/>
          <w:szCs w:val="22"/>
        </w:rPr>
        <w:t xml:space="preserve">you fail to comply with this Agreement or any subsequent commitment, or for any reason I believe I am ethically obligated to withdraw because the attorney-client relationship has </w:t>
      </w:r>
      <w:r w:rsidR="00560C45" w:rsidRPr="00FB56E5">
        <w:rPr>
          <w:rFonts w:asciiTheme="minorHAnsi" w:hAnsiTheme="minorHAnsi" w:cstheme="minorHAnsi"/>
          <w:bCs/>
          <w:sz w:val="22"/>
          <w:szCs w:val="22"/>
        </w:rPr>
        <w:t xml:space="preserve">become </w:t>
      </w:r>
      <w:r w:rsidR="003E6DEA" w:rsidRPr="00FB56E5">
        <w:rPr>
          <w:rFonts w:asciiTheme="minorHAnsi" w:hAnsiTheme="minorHAnsi" w:cstheme="minorHAnsi"/>
          <w:bCs/>
          <w:sz w:val="22"/>
          <w:szCs w:val="22"/>
        </w:rPr>
        <w:t>compromised</w:t>
      </w:r>
      <w:r w:rsidRPr="00FB56E5">
        <w:rPr>
          <w:rFonts w:asciiTheme="minorHAnsi" w:hAnsiTheme="minorHAnsi" w:cstheme="minorHAnsi"/>
          <w:color w:val="000000"/>
          <w:sz w:val="22"/>
          <w:szCs w:val="22"/>
          <w:shd w:val="clear" w:color="auto" w:fill="FFFFFF"/>
        </w:rPr>
        <w:t xml:space="preserve">, </w:t>
      </w:r>
      <w:r w:rsidRPr="00FB56E5">
        <w:rPr>
          <w:rFonts w:asciiTheme="minorHAnsi" w:hAnsiTheme="minorHAnsi" w:cstheme="minorHAnsi"/>
          <w:bCs/>
          <w:sz w:val="22"/>
          <w:szCs w:val="22"/>
        </w:rPr>
        <w:t>I can cancel this Agreement</w:t>
      </w:r>
      <w:r w:rsidR="001C7043" w:rsidRPr="00FB56E5">
        <w:rPr>
          <w:rFonts w:asciiTheme="minorHAnsi" w:hAnsiTheme="minorHAnsi" w:cstheme="minorHAnsi"/>
          <w:bCs/>
          <w:sz w:val="22"/>
          <w:szCs w:val="22"/>
        </w:rPr>
        <w:t>,</w:t>
      </w:r>
      <w:r w:rsidRPr="00FB56E5">
        <w:rPr>
          <w:rFonts w:asciiTheme="minorHAnsi" w:hAnsiTheme="minorHAnsi" w:cstheme="minorHAnsi"/>
          <w:bCs/>
          <w:sz w:val="22"/>
          <w:szCs w:val="22"/>
        </w:rPr>
        <w:t xml:space="preserve"> </w:t>
      </w:r>
      <w:r w:rsidR="003E6DEA" w:rsidRPr="00FB56E5">
        <w:rPr>
          <w:rFonts w:asciiTheme="minorHAnsi" w:hAnsiTheme="minorHAnsi" w:cstheme="minorHAnsi"/>
          <w:bCs/>
          <w:sz w:val="22"/>
          <w:szCs w:val="22"/>
        </w:rPr>
        <w:t xml:space="preserve">effective upon notification to you </w:t>
      </w:r>
      <w:r w:rsidRPr="00FB56E5">
        <w:rPr>
          <w:rFonts w:asciiTheme="minorHAnsi" w:hAnsiTheme="minorHAnsi" w:cstheme="minorHAnsi"/>
          <w:bCs/>
          <w:sz w:val="22"/>
          <w:szCs w:val="22"/>
        </w:rPr>
        <w:t>by email or mail.</w:t>
      </w:r>
    </w:p>
    <w:p w14:paraId="671C1231" w14:textId="70C58FA6" w:rsidR="00CD2004" w:rsidRPr="00CD2004" w:rsidRDefault="00CD2004" w:rsidP="00CD2004">
      <w:pPr>
        <w:numPr>
          <w:ilvl w:val="0"/>
          <w:numId w:val="11"/>
        </w:numPr>
        <w:autoSpaceDE w:val="0"/>
        <w:autoSpaceDN w:val="0"/>
        <w:adjustRightInd w:val="0"/>
        <w:spacing w:after="60"/>
        <w:ind w:left="540" w:right="187"/>
        <w:jc w:val="both"/>
        <w:rPr>
          <w:rFonts w:asciiTheme="minorHAnsi" w:hAnsiTheme="minorHAnsi" w:cstheme="minorHAnsi"/>
          <w:b/>
          <w:bCs/>
          <w:sz w:val="22"/>
          <w:szCs w:val="22"/>
        </w:rPr>
      </w:pPr>
      <w:r w:rsidRPr="00CD2004">
        <w:rPr>
          <w:rFonts w:asciiTheme="minorHAnsi" w:hAnsiTheme="minorHAnsi" w:cstheme="minorHAnsi"/>
          <w:b/>
          <w:bCs/>
          <w:smallCaps/>
          <w:sz w:val="22"/>
          <w:szCs w:val="22"/>
        </w:rPr>
        <w:t xml:space="preserve">FEE AGREEMENT – </w:t>
      </w:r>
      <w:r w:rsidRPr="00CD2004">
        <w:rPr>
          <w:rFonts w:asciiTheme="minorHAnsi" w:hAnsiTheme="minorHAnsi" w:cstheme="minorHAnsi"/>
          <w:bCs/>
          <w:sz w:val="22"/>
          <w:szCs w:val="22"/>
        </w:rPr>
        <w:t xml:space="preserve">You agree to pay me the following fee: </w:t>
      </w:r>
      <w:r w:rsidRPr="00CD2004">
        <w:rPr>
          <w:rFonts w:asciiTheme="minorHAnsi" w:hAnsiTheme="minorHAnsi" w:cstheme="minorHAnsi"/>
          <w:b/>
          <w:sz w:val="22"/>
          <w:szCs w:val="22"/>
        </w:rPr>
        <w:t xml:space="preserve">Contingency Fee </w:t>
      </w:r>
      <w:r w:rsidRPr="00CD2004">
        <w:rPr>
          <w:rFonts w:asciiTheme="minorHAnsi" w:hAnsiTheme="minorHAnsi" w:cstheme="minorHAnsi"/>
          <w:b/>
          <w:sz w:val="22"/>
          <w:szCs w:val="22"/>
          <w:u w:val="single"/>
        </w:rPr>
        <w:t xml:space="preserve">- </w:t>
      </w:r>
      <w:r w:rsidRPr="00CD2004">
        <w:rPr>
          <w:rFonts w:asciiTheme="minorHAnsi" w:hAnsiTheme="minorHAnsi" w:cstheme="minorHAnsi"/>
          <w:b/>
          <w:color w:val="263238"/>
          <w:sz w:val="22"/>
          <w:szCs w:val="22"/>
          <w:u w:val="single"/>
          <w:shd w:val="clear" w:color="auto" w:fill="FFFFFF"/>
        </w:rPr>
        <w:t>&lt;&lt; Matter.Billing.ContingencyRate &gt;&gt;</w:t>
      </w:r>
      <w:r w:rsidRPr="00CD2004">
        <w:rPr>
          <w:rFonts w:asciiTheme="minorHAnsi" w:hAnsiTheme="minorHAnsi" w:cstheme="minorHAnsi"/>
          <w:b/>
          <w:sz w:val="22"/>
          <w:szCs w:val="22"/>
        </w:rPr>
        <w:t xml:space="preserve"> | Flat Fee </w:t>
      </w:r>
      <w:r w:rsidRPr="00CD2004">
        <w:rPr>
          <w:rFonts w:asciiTheme="minorHAnsi" w:hAnsiTheme="minorHAnsi" w:cstheme="minorHAnsi"/>
          <w:b/>
          <w:color w:val="263238"/>
          <w:sz w:val="22"/>
          <w:szCs w:val="22"/>
          <w:shd w:val="clear" w:color="auto" w:fill="FFFFFF"/>
        </w:rPr>
        <w:t xml:space="preserve">&lt;&lt; </w:t>
      </w:r>
      <w:proofErr w:type="gramStart"/>
      <w:r w:rsidRPr="00CD2004">
        <w:rPr>
          <w:rFonts w:asciiTheme="minorHAnsi" w:hAnsiTheme="minorHAnsi" w:cstheme="minorHAnsi"/>
          <w:b/>
          <w:color w:val="263238"/>
          <w:sz w:val="22"/>
          <w:szCs w:val="22"/>
          <w:shd w:val="clear" w:color="auto" w:fill="FFFFFF"/>
        </w:rPr>
        <w:t>Matter.Billing.FlatRate</w:t>
      </w:r>
      <w:proofErr w:type="gramEnd"/>
      <w:r w:rsidRPr="00CD2004">
        <w:rPr>
          <w:rFonts w:asciiTheme="minorHAnsi" w:hAnsiTheme="minorHAnsi" w:cstheme="minorHAnsi"/>
          <w:b/>
          <w:color w:val="263238"/>
          <w:sz w:val="22"/>
          <w:szCs w:val="22"/>
          <w:shd w:val="clear" w:color="auto" w:fill="FFFFFF"/>
        </w:rPr>
        <w:t xml:space="preserve"> &gt;&gt;</w:t>
      </w:r>
    </w:p>
    <w:p w14:paraId="3AF2E154" w14:textId="18F94D50" w:rsidR="00CD2004" w:rsidRPr="00750008" w:rsidRDefault="00CD2004" w:rsidP="00CD2004">
      <w:pPr>
        <w:numPr>
          <w:ilvl w:val="2"/>
          <w:numId w:val="2"/>
        </w:numPr>
        <w:tabs>
          <w:tab w:val="left" w:pos="990"/>
        </w:tabs>
        <w:autoSpaceDE w:val="0"/>
        <w:autoSpaceDN w:val="0"/>
        <w:adjustRightInd w:val="0"/>
        <w:spacing w:after="60"/>
        <w:ind w:left="990" w:right="360" w:hanging="270"/>
        <w:jc w:val="both"/>
        <w:rPr>
          <w:rFonts w:asciiTheme="minorHAnsi" w:hAnsiTheme="minorHAnsi" w:cstheme="minorHAnsi"/>
          <w:bCs/>
          <w:sz w:val="22"/>
          <w:szCs w:val="22"/>
        </w:rPr>
      </w:pPr>
      <w:r w:rsidRPr="00750008">
        <w:rPr>
          <w:rFonts w:asciiTheme="minorHAnsi" w:hAnsiTheme="minorHAnsi" w:cstheme="minorHAnsi"/>
          <w:b/>
          <w:noProof/>
          <w:sz w:val="22"/>
          <w:szCs w:val="22"/>
        </w:rPr>
        <w:t>Contingency</w:t>
      </w:r>
      <w:r w:rsidRPr="00750008">
        <w:rPr>
          <w:rFonts w:asciiTheme="minorHAnsi" w:hAnsiTheme="minorHAnsi" w:cstheme="minorHAnsi"/>
          <w:b/>
          <w:sz w:val="22"/>
          <w:szCs w:val="22"/>
        </w:rPr>
        <w:t xml:space="preserve"> Fee:</w:t>
      </w:r>
      <w:r w:rsidRPr="00750008">
        <w:rPr>
          <w:rFonts w:asciiTheme="minorHAnsi" w:hAnsiTheme="minorHAnsi" w:cstheme="minorHAnsi"/>
          <w:bCs/>
          <w:sz w:val="22"/>
          <w:szCs w:val="22"/>
        </w:rPr>
        <w:t xml:space="preserve">  This fee shall equal a </w:t>
      </w:r>
      <w:r w:rsidRPr="00750008">
        <w:rPr>
          <w:rFonts w:asciiTheme="minorHAnsi" w:hAnsiTheme="minorHAnsi" w:cstheme="minorHAnsi"/>
          <w:b/>
          <w:color w:val="263238"/>
          <w:sz w:val="22"/>
          <w:szCs w:val="22"/>
          <w:u w:val="single"/>
          <w:shd w:val="clear" w:color="auto" w:fill="FFFFFF"/>
        </w:rPr>
        <w:t>&lt;&lt; Matter.Billing.ContingencyRate &gt;</w:t>
      </w:r>
      <w:proofErr w:type="gramStart"/>
      <w:r w:rsidRPr="00750008">
        <w:rPr>
          <w:rFonts w:asciiTheme="minorHAnsi" w:hAnsiTheme="minorHAnsi" w:cstheme="minorHAnsi"/>
          <w:b/>
          <w:color w:val="263238"/>
          <w:sz w:val="22"/>
          <w:szCs w:val="22"/>
          <w:u w:val="single"/>
          <w:shd w:val="clear" w:color="auto" w:fill="FFFFFF"/>
        </w:rPr>
        <w:t>&gt;</w:t>
      </w:r>
      <w:r w:rsidRPr="00750008">
        <w:rPr>
          <w:rFonts w:asciiTheme="minorHAnsi" w:hAnsiTheme="minorHAnsi" w:cstheme="minorHAnsi"/>
          <w:bCs/>
          <w:sz w:val="22"/>
          <w:szCs w:val="22"/>
        </w:rPr>
        <w:t xml:space="preserve">  contingency</w:t>
      </w:r>
      <w:proofErr w:type="gramEnd"/>
      <w:r w:rsidRPr="00750008">
        <w:rPr>
          <w:rFonts w:asciiTheme="minorHAnsi" w:hAnsiTheme="minorHAnsi" w:cstheme="minorHAnsi"/>
          <w:bCs/>
          <w:sz w:val="22"/>
          <w:szCs w:val="22"/>
        </w:rPr>
        <w:t xml:space="preserve"> fee of the estimated tax savings </w:t>
      </w:r>
      <w:r>
        <w:rPr>
          <w:rFonts w:asciiTheme="minorHAnsi" w:hAnsiTheme="minorHAnsi" w:cstheme="minorHAnsi"/>
          <w:bCs/>
          <w:sz w:val="22"/>
          <w:szCs w:val="22"/>
        </w:rPr>
        <w:t>secured under the Agreement.</w:t>
      </w:r>
      <w:r w:rsidRPr="00750008">
        <w:rPr>
          <w:rFonts w:asciiTheme="minorHAnsi" w:hAnsiTheme="minorHAnsi" w:cstheme="minorHAnsi"/>
          <w:b/>
          <w:bCs/>
          <w:sz w:val="22"/>
          <w:szCs w:val="22"/>
        </w:rPr>
        <w:t xml:space="preserve"> </w:t>
      </w:r>
    </w:p>
    <w:p w14:paraId="12BB3334" w14:textId="0449F826" w:rsidR="00CD2004" w:rsidRPr="00750008" w:rsidRDefault="00CD2004" w:rsidP="00CD2004">
      <w:pPr>
        <w:numPr>
          <w:ilvl w:val="2"/>
          <w:numId w:val="2"/>
        </w:numPr>
        <w:tabs>
          <w:tab w:val="left" w:pos="990"/>
        </w:tabs>
        <w:autoSpaceDE w:val="0"/>
        <w:autoSpaceDN w:val="0"/>
        <w:adjustRightInd w:val="0"/>
        <w:spacing w:after="60"/>
        <w:ind w:left="990" w:right="360" w:hanging="270"/>
        <w:jc w:val="both"/>
        <w:rPr>
          <w:rFonts w:asciiTheme="minorHAnsi" w:hAnsiTheme="minorHAnsi" w:cstheme="minorHAnsi"/>
          <w:bCs/>
          <w:sz w:val="22"/>
          <w:szCs w:val="22"/>
        </w:rPr>
      </w:pPr>
      <w:r w:rsidRPr="00750008">
        <w:rPr>
          <w:rFonts w:asciiTheme="minorHAnsi" w:hAnsiTheme="minorHAnsi" w:cstheme="minorHAnsi"/>
          <w:b/>
          <w:noProof/>
          <w:sz w:val="22"/>
          <w:szCs w:val="22"/>
        </w:rPr>
        <w:t>Flat Fee:</w:t>
      </w:r>
      <w:r w:rsidRPr="00750008">
        <w:rPr>
          <w:rFonts w:asciiTheme="minorHAnsi" w:hAnsiTheme="minorHAnsi" w:cstheme="minorHAnsi"/>
          <w:bCs/>
          <w:sz w:val="22"/>
          <w:szCs w:val="22"/>
        </w:rPr>
        <w:t xml:space="preserve">  If applicable, a flat fee in the amount of </w:t>
      </w:r>
      <w:r w:rsidRPr="00750008">
        <w:rPr>
          <w:rFonts w:asciiTheme="minorHAnsi" w:hAnsiTheme="minorHAnsi" w:cstheme="minorHAnsi"/>
          <w:b/>
          <w:color w:val="263238"/>
          <w:sz w:val="22"/>
          <w:szCs w:val="22"/>
          <w:shd w:val="clear" w:color="auto" w:fill="FFFFFF"/>
        </w:rPr>
        <w:t>&lt;&lt; Matter.Billing.FlatRate &gt;&gt;</w:t>
      </w:r>
      <w:r w:rsidRPr="00750008">
        <w:rPr>
          <w:rFonts w:asciiTheme="minorHAnsi" w:hAnsiTheme="minorHAnsi" w:cstheme="minorHAnsi"/>
          <w:b/>
          <w:sz w:val="22"/>
          <w:szCs w:val="22"/>
        </w:rPr>
        <w:t xml:space="preserve"> </w:t>
      </w:r>
      <w:r w:rsidRPr="00750008">
        <w:rPr>
          <w:rFonts w:asciiTheme="minorHAnsi" w:hAnsiTheme="minorHAnsi" w:cstheme="minorHAnsi"/>
          <w:bCs/>
          <w:sz w:val="22"/>
          <w:szCs w:val="22"/>
        </w:rPr>
        <w:t xml:space="preserve">will be included in the total fees </w:t>
      </w:r>
      <w:r>
        <w:rPr>
          <w:rFonts w:asciiTheme="minorHAnsi" w:hAnsiTheme="minorHAnsi" w:cstheme="minorHAnsi"/>
          <w:bCs/>
          <w:sz w:val="22"/>
          <w:szCs w:val="22"/>
        </w:rPr>
        <w:t>under</w:t>
      </w:r>
      <w:r w:rsidRPr="00750008">
        <w:rPr>
          <w:rFonts w:asciiTheme="minorHAnsi" w:hAnsiTheme="minorHAnsi" w:cstheme="minorHAnsi"/>
          <w:bCs/>
          <w:sz w:val="22"/>
          <w:szCs w:val="22"/>
        </w:rPr>
        <w:t xml:space="preserve"> this agreement.  The flat fee is in addition to </w:t>
      </w:r>
      <w:r>
        <w:rPr>
          <w:rFonts w:asciiTheme="minorHAnsi" w:hAnsiTheme="minorHAnsi" w:cstheme="minorHAnsi"/>
          <w:bCs/>
          <w:sz w:val="22"/>
          <w:szCs w:val="22"/>
        </w:rPr>
        <w:t xml:space="preserve">any </w:t>
      </w:r>
      <w:r w:rsidRPr="00750008">
        <w:rPr>
          <w:rFonts w:asciiTheme="minorHAnsi" w:hAnsiTheme="minorHAnsi" w:cstheme="minorHAnsi"/>
          <w:bCs/>
          <w:sz w:val="22"/>
          <w:szCs w:val="22"/>
        </w:rPr>
        <w:t>contingency fee payabl</w:t>
      </w:r>
      <w:r>
        <w:rPr>
          <w:rFonts w:asciiTheme="minorHAnsi" w:hAnsiTheme="minorHAnsi" w:cstheme="minorHAnsi"/>
          <w:bCs/>
          <w:sz w:val="22"/>
          <w:szCs w:val="22"/>
        </w:rPr>
        <w:t>e</w:t>
      </w:r>
      <w:r>
        <w:rPr>
          <w:rFonts w:asciiTheme="minorHAnsi" w:hAnsiTheme="minorHAnsi" w:cstheme="minorHAnsi"/>
          <w:bCs/>
          <w:sz w:val="22"/>
          <w:szCs w:val="22"/>
        </w:rPr>
        <w:t>.</w:t>
      </w:r>
      <w:r>
        <w:rPr>
          <w:rFonts w:asciiTheme="minorHAnsi" w:hAnsiTheme="minorHAnsi" w:cstheme="minorHAnsi"/>
          <w:bCs/>
          <w:sz w:val="22"/>
          <w:szCs w:val="22"/>
        </w:rPr>
        <w:t xml:space="preserve">  You agree to pay the total </w:t>
      </w:r>
      <w:r w:rsidRPr="00FB56E5">
        <w:rPr>
          <w:rFonts w:asciiTheme="minorHAnsi" w:hAnsiTheme="minorHAnsi" w:cstheme="minorHAnsi"/>
          <w:bCs/>
          <w:sz w:val="22"/>
          <w:szCs w:val="22"/>
        </w:rPr>
        <w:t xml:space="preserve">flat fee within 14 days after the execution date. </w:t>
      </w:r>
      <w:r>
        <w:rPr>
          <w:rFonts w:asciiTheme="minorHAnsi" w:hAnsiTheme="minorHAnsi" w:cstheme="minorHAnsi"/>
          <w:bCs/>
          <w:sz w:val="22"/>
          <w:szCs w:val="22"/>
        </w:rPr>
        <w:t xml:space="preserve">Timely payment of the flat fee is </w:t>
      </w:r>
      <w:r w:rsidRPr="00FB56E5">
        <w:rPr>
          <w:rFonts w:asciiTheme="minorHAnsi" w:hAnsiTheme="minorHAnsi" w:cstheme="minorHAnsi"/>
          <w:bCs/>
          <w:sz w:val="22"/>
          <w:szCs w:val="22"/>
        </w:rPr>
        <w:t>a condition precedent for the Agreement to remain effective.</w:t>
      </w:r>
    </w:p>
    <w:p w14:paraId="742E57E5" w14:textId="77777777" w:rsidR="00CD2004" w:rsidRDefault="00CD2004" w:rsidP="00CD2004">
      <w:pPr>
        <w:numPr>
          <w:ilvl w:val="2"/>
          <w:numId w:val="2"/>
        </w:numPr>
        <w:tabs>
          <w:tab w:val="left" w:pos="990"/>
        </w:tabs>
        <w:autoSpaceDE w:val="0"/>
        <w:autoSpaceDN w:val="0"/>
        <w:adjustRightInd w:val="0"/>
        <w:spacing w:after="60"/>
        <w:ind w:left="990" w:right="360" w:hanging="270"/>
        <w:jc w:val="both"/>
        <w:rPr>
          <w:rFonts w:asciiTheme="minorHAnsi" w:hAnsiTheme="minorHAnsi" w:cstheme="minorHAnsi"/>
          <w:bCs/>
          <w:sz w:val="22"/>
          <w:szCs w:val="22"/>
        </w:rPr>
      </w:pPr>
      <w:r w:rsidRPr="00750008">
        <w:rPr>
          <w:rFonts w:asciiTheme="minorHAnsi" w:hAnsiTheme="minorHAnsi" w:cstheme="minorHAnsi"/>
          <w:b/>
          <w:bCs/>
          <w:sz w:val="22"/>
          <w:szCs w:val="22"/>
        </w:rPr>
        <w:t>Fee Calculation</w:t>
      </w:r>
      <w:r w:rsidRPr="00750008">
        <w:rPr>
          <w:rFonts w:asciiTheme="minorHAnsi" w:hAnsiTheme="minorHAnsi" w:cstheme="minorHAnsi"/>
          <w:bCs/>
          <w:sz w:val="22"/>
          <w:szCs w:val="22"/>
        </w:rPr>
        <w:t xml:space="preserve">:  </w:t>
      </w:r>
      <w:r w:rsidRPr="00750008">
        <w:rPr>
          <w:rFonts w:asciiTheme="minorHAnsi" w:hAnsiTheme="minorHAnsi" w:cstheme="minorHAnsi"/>
          <w:sz w:val="22"/>
          <w:szCs w:val="22"/>
        </w:rPr>
        <w:t xml:space="preserve">Tax savings shall be calculated for each property by deducting the year’s final appraised value from the year’s appraisal value as </w:t>
      </w:r>
      <w:r>
        <w:rPr>
          <w:rFonts w:asciiTheme="minorHAnsi" w:hAnsiTheme="minorHAnsi" w:cstheme="minorHAnsi"/>
          <w:sz w:val="22"/>
          <w:szCs w:val="22"/>
        </w:rPr>
        <w:t>initially noticed</w:t>
      </w:r>
      <w:r w:rsidRPr="00750008">
        <w:rPr>
          <w:rFonts w:asciiTheme="minorHAnsi" w:hAnsiTheme="minorHAnsi" w:cstheme="minorHAnsi"/>
          <w:sz w:val="22"/>
          <w:szCs w:val="22"/>
        </w:rPr>
        <w:t xml:space="preserve"> by the CAD.  This difference will then be multiplied by the applicable tax rate.  The tax rate from the prior year will be used in this calculation if </w:t>
      </w:r>
      <w:r>
        <w:rPr>
          <w:rFonts w:asciiTheme="minorHAnsi" w:hAnsiTheme="minorHAnsi" w:cstheme="minorHAnsi"/>
          <w:sz w:val="22"/>
          <w:szCs w:val="22"/>
        </w:rPr>
        <w:t>all taxing jurisdictions have not set the current year’s tax rate</w:t>
      </w:r>
      <w:r w:rsidRPr="00750008">
        <w:rPr>
          <w:rFonts w:asciiTheme="minorHAnsi" w:hAnsiTheme="minorHAnsi" w:cstheme="minorHAnsi"/>
          <w:sz w:val="22"/>
          <w:szCs w:val="22"/>
        </w:rPr>
        <w:t xml:space="preserve">. </w:t>
      </w:r>
      <w:r w:rsidRPr="00750008">
        <w:rPr>
          <w:rFonts w:asciiTheme="minorHAnsi" w:hAnsiTheme="minorHAnsi" w:cstheme="minorHAnsi"/>
          <w:color w:val="000000"/>
          <w:sz w:val="22"/>
          <w:szCs w:val="22"/>
          <w:shd w:val="clear" w:color="auto" w:fill="FFFFFF"/>
        </w:rPr>
        <w:t xml:space="preserve">Tax savings and fee calculations for prior, current, and future years are calculated based on the appraised value without regard to any applicable property tax exemptions, third-party agreements, ownership changes, or professional fees sought by a </w:t>
      </w:r>
      <w:r>
        <w:rPr>
          <w:rFonts w:asciiTheme="minorHAnsi" w:hAnsiTheme="minorHAnsi" w:cstheme="minorHAnsi"/>
          <w:color w:val="000000"/>
          <w:sz w:val="22"/>
          <w:szCs w:val="22"/>
          <w:shd w:val="clear" w:color="auto" w:fill="FFFFFF"/>
        </w:rPr>
        <w:t xml:space="preserve">third party for the </w:t>
      </w:r>
      <w:r w:rsidRPr="00750008">
        <w:rPr>
          <w:rFonts w:asciiTheme="minorHAnsi" w:hAnsiTheme="minorHAnsi" w:cstheme="minorHAnsi"/>
          <w:color w:val="000000"/>
          <w:sz w:val="22"/>
          <w:szCs w:val="22"/>
          <w:shd w:val="clear" w:color="auto" w:fill="FFFFFF"/>
        </w:rPr>
        <w:t>same or similar services provided.</w:t>
      </w:r>
    </w:p>
    <w:p w14:paraId="0EA461AC" w14:textId="1FF77ACA" w:rsidR="003E6DEA" w:rsidRPr="00CD2004" w:rsidRDefault="0094213D" w:rsidP="00CD2004">
      <w:pPr>
        <w:numPr>
          <w:ilvl w:val="2"/>
          <w:numId w:val="2"/>
        </w:numPr>
        <w:tabs>
          <w:tab w:val="left" w:pos="990"/>
        </w:tabs>
        <w:autoSpaceDE w:val="0"/>
        <w:autoSpaceDN w:val="0"/>
        <w:adjustRightInd w:val="0"/>
        <w:spacing w:after="60"/>
        <w:ind w:left="990" w:right="360" w:hanging="270"/>
        <w:jc w:val="both"/>
        <w:rPr>
          <w:rFonts w:asciiTheme="minorHAnsi" w:hAnsiTheme="minorHAnsi" w:cstheme="minorHAnsi"/>
          <w:bCs/>
          <w:sz w:val="22"/>
          <w:szCs w:val="22"/>
        </w:rPr>
      </w:pPr>
      <w:r w:rsidRPr="00CD2004">
        <w:rPr>
          <w:rFonts w:asciiTheme="minorHAnsi" w:hAnsiTheme="minorHAnsi" w:cstheme="minorHAnsi"/>
          <w:b/>
          <w:bCs/>
          <w:sz w:val="22"/>
          <w:szCs w:val="22"/>
        </w:rPr>
        <w:t>Termination</w:t>
      </w:r>
      <w:r w:rsidRPr="00CD2004">
        <w:rPr>
          <w:rFonts w:asciiTheme="minorHAnsi" w:hAnsiTheme="minorHAnsi" w:cstheme="minorHAnsi"/>
          <w:bCs/>
          <w:sz w:val="22"/>
          <w:szCs w:val="22"/>
        </w:rPr>
        <w:t xml:space="preserve">: If this agreement is terminated </w:t>
      </w:r>
      <w:r w:rsidR="001C7043" w:rsidRPr="00CD2004">
        <w:rPr>
          <w:rFonts w:asciiTheme="minorHAnsi" w:hAnsiTheme="minorHAnsi" w:cstheme="minorHAnsi"/>
          <w:bCs/>
          <w:sz w:val="22"/>
          <w:szCs w:val="22"/>
        </w:rPr>
        <w:t>before</w:t>
      </w:r>
      <w:r w:rsidRPr="00CD2004">
        <w:rPr>
          <w:rFonts w:asciiTheme="minorHAnsi" w:hAnsiTheme="minorHAnsi" w:cstheme="minorHAnsi"/>
          <w:bCs/>
          <w:sz w:val="22"/>
          <w:szCs w:val="22"/>
        </w:rPr>
        <w:t xml:space="preserve"> </w:t>
      </w:r>
      <w:r w:rsidR="001C7043" w:rsidRPr="00CD2004">
        <w:rPr>
          <w:rFonts w:asciiTheme="minorHAnsi" w:hAnsiTheme="minorHAnsi" w:cstheme="minorHAnsi"/>
          <w:bCs/>
          <w:sz w:val="22"/>
          <w:szCs w:val="22"/>
        </w:rPr>
        <w:t xml:space="preserve">the </w:t>
      </w:r>
      <w:r w:rsidRPr="00CD2004">
        <w:rPr>
          <w:rFonts w:asciiTheme="minorHAnsi" w:hAnsiTheme="minorHAnsi" w:cstheme="minorHAnsi"/>
          <w:bCs/>
          <w:sz w:val="22"/>
          <w:szCs w:val="22"/>
        </w:rPr>
        <w:t>completion of legal services</w:t>
      </w:r>
      <w:r w:rsidR="003E6DEA" w:rsidRPr="00CD2004">
        <w:rPr>
          <w:rFonts w:asciiTheme="minorHAnsi" w:hAnsiTheme="minorHAnsi" w:cstheme="minorHAnsi"/>
          <w:bCs/>
          <w:sz w:val="22"/>
          <w:szCs w:val="22"/>
        </w:rPr>
        <w:t>,</w:t>
      </w:r>
      <w:r w:rsidRPr="00CD2004">
        <w:rPr>
          <w:rFonts w:asciiTheme="minorHAnsi" w:hAnsiTheme="minorHAnsi" w:cstheme="minorHAnsi"/>
          <w:bCs/>
          <w:sz w:val="22"/>
          <w:szCs w:val="22"/>
        </w:rPr>
        <w:t xml:space="preserve"> only the fair and reasonable value of the services rendered to date shall be owed.</w:t>
      </w:r>
    </w:p>
    <w:p w14:paraId="5343B1B7" w14:textId="5F6E86D5" w:rsidR="003E6DEA" w:rsidRPr="00FB56E5" w:rsidRDefault="0094213D" w:rsidP="00F85A2F">
      <w:pPr>
        <w:numPr>
          <w:ilvl w:val="0"/>
          <w:numId w:val="11"/>
        </w:numPr>
        <w:autoSpaceDE w:val="0"/>
        <w:autoSpaceDN w:val="0"/>
        <w:adjustRightInd w:val="0"/>
        <w:spacing w:after="60"/>
        <w:ind w:left="540" w:right="187"/>
        <w:jc w:val="both"/>
        <w:rPr>
          <w:rFonts w:asciiTheme="minorHAnsi" w:hAnsiTheme="minorHAnsi" w:cstheme="minorHAnsi"/>
          <w:b/>
          <w:bCs/>
          <w:sz w:val="22"/>
          <w:szCs w:val="22"/>
        </w:rPr>
      </w:pPr>
      <w:bookmarkStart w:id="1" w:name="_Hlk176972065"/>
      <w:r w:rsidRPr="00FB56E5">
        <w:rPr>
          <w:rFonts w:asciiTheme="minorHAnsi" w:hAnsiTheme="minorHAnsi" w:cstheme="minorHAnsi"/>
          <w:b/>
          <w:sz w:val="22"/>
          <w:szCs w:val="22"/>
        </w:rPr>
        <w:t>PAYMENT / LATE PAYMENT INTEREST</w:t>
      </w:r>
      <w:r w:rsidRPr="00FB56E5">
        <w:rPr>
          <w:rFonts w:asciiTheme="minorHAnsi" w:hAnsiTheme="minorHAnsi" w:cstheme="minorHAnsi"/>
          <w:sz w:val="22"/>
          <w:szCs w:val="22"/>
        </w:rPr>
        <w:t xml:space="preserve"> </w:t>
      </w:r>
      <w:r w:rsidR="003F7D76" w:rsidRPr="00FB56E5">
        <w:rPr>
          <w:rFonts w:asciiTheme="minorHAnsi" w:hAnsiTheme="minorHAnsi" w:cstheme="minorHAnsi"/>
          <w:b/>
          <w:bCs/>
          <w:smallCaps/>
          <w:sz w:val="22"/>
          <w:szCs w:val="22"/>
        </w:rPr>
        <w:t>–</w:t>
      </w:r>
      <w:r w:rsidR="003F7D76" w:rsidRPr="00FB56E5">
        <w:rPr>
          <w:rFonts w:asciiTheme="minorHAnsi" w:hAnsiTheme="minorHAnsi" w:cstheme="minorHAnsi"/>
          <w:color w:val="000000"/>
          <w:sz w:val="22"/>
          <w:szCs w:val="22"/>
          <w:shd w:val="clear" w:color="auto" w:fill="FFFFFF"/>
        </w:rPr>
        <w:t xml:space="preserve"> </w:t>
      </w:r>
      <w:r w:rsidR="003F7D76">
        <w:rPr>
          <w:rFonts w:asciiTheme="minorHAnsi" w:hAnsiTheme="minorHAnsi" w:cstheme="minorHAnsi"/>
          <w:color w:val="000000"/>
          <w:sz w:val="22"/>
          <w:szCs w:val="22"/>
          <w:shd w:val="clear" w:color="auto" w:fill="FFFFFF"/>
        </w:rPr>
        <w:t>Payments</w:t>
      </w:r>
      <w:r w:rsidR="007D455A" w:rsidRPr="00173C67">
        <w:rPr>
          <w:rFonts w:asciiTheme="minorHAnsi" w:hAnsiTheme="minorHAnsi" w:cstheme="minorHAnsi"/>
          <w:bCs/>
          <w:sz w:val="22"/>
          <w:szCs w:val="22"/>
        </w:rPr>
        <w:t xml:space="preserve"> may be made by cash, electronic funds delivery, money order, authorized payment cards, or check. </w:t>
      </w:r>
      <w:r w:rsidR="007D455A" w:rsidRPr="00F1215F">
        <w:rPr>
          <w:rFonts w:asciiTheme="minorHAnsi" w:hAnsiTheme="minorHAnsi" w:cstheme="minorHAnsi"/>
          <w:sz w:val="22"/>
          <w:szCs w:val="22"/>
        </w:rPr>
        <w:t xml:space="preserve">Payment is due 15 days after the invoice date.  If payment is not received within 30 days (45 days after the invoice date), interest </w:t>
      </w:r>
      <w:r w:rsidR="007D455A">
        <w:rPr>
          <w:rFonts w:asciiTheme="minorHAnsi" w:hAnsiTheme="minorHAnsi" w:cstheme="minorHAnsi"/>
          <w:sz w:val="22"/>
          <w:szCs w:val="22"/>
        </w:rPr>
        <w:t xml:space="preserve">may </w:t>
      </w:r>
      <w:r w:rsidR="007D455A" w:rsidRPr="00F1215F">
        <w:rPr>
          <w:rFonts w:asciiTheme="minorHAnsi" w:hAnsiTheme="minorHAnsi" w:cstheme="minorHAnsi"/>
          <w:sz w:val="22"/>
          <w:szCs w:val="22"/>
        </w:rPr>
        <w:t>be charged, including interest assessed as of the invoice date. Interest will be based on the periodic rate of 1.5 percent per month multiplied by the outstanding balance.</w:t>
      </w:r>
    </w:p>
    <w:bookmarkEnd w:id="1"/>
    <w:p w14:paraId="67059617" w14:textId="77777777" w:rsidR="003E6DEA" w:rsidRPr="00FB56E5" w:rsidRDefault="0094213D">
      <w:pPr>
        <w:numPr>
          <w:ilvl w:val="0"/>
          <w:numId w:val="11"/>
        </w:numPr>
        <w:autoSpaceDE w:val="0"/>
        <w:autoSpaceDN w:val="0"/>
        <w:adjustRightInd w:val="0"/>
        <w:spacing w:after="60"/>
        <w:ind w:left="540" w:right="187"/>
        <w:jc w:val="both"/>
        <w:rPr>
          <w:rFonts w:asciiTheme="minorHAnsi" w:hAnsiTheme="minorHAnsi" w:cstheme="minorHAnsi"/>
          <w:b/>
          <w:bCs/>
          <w:caps/>
          <w:sz w:val="22"/>
          <w:szCs w:val="22"/>
        </w:rPr>
      </w:pPr>
      <w:r w:rsidRPr="00FB56E5">
        <w:rPr>
          <w:rFonts w:asciiTheme="minorHAnsi" w:hAnsiTheme="minorHAnsi" w:cstheme="minorHAnsi"/>
          <w:b/>
          <w:bCs/>
          <w:caps/>
          <w:sz w:val="22"/>
          <w:szCs w:val="22"/>
        </w:rPr>
        <w:t>NO GUARANTEE –</w:t>
      </w:r>
      <w:r w:rsidRPr="00FB56E5">
        <w:rPr>
          <w:rFonts w:asciiTheme="minorHAnsi" w:hAnsiTheme="minorHAnsi" w:cstheme="minorHAnsi"/>
          <w:b/>
          <w:caps/>
          <w:sz w:val="22"/>
          <w:szCs w:val="22"/>
          <w:shd w:val="clear" w:color="auto" w:fill="FFFFFF"/>
        </w:rPr>
        <w:t xml:space="preserve"> </w:t>
      </w:r>
      <w:r w:rsidRPr="00FB56E5">
        <w:rPr>
          <w:rFonts w:asciiTheme="minorHAnsi" w:hAnsiTheme="minorHAnsi" w:cstheme="minorHAnsi"/>
          <w:b/>
          <w:bCs/>
          <w:caps/>
          <w:sz w:val="22"/>
          <w:szCs w:val="22"/>
        </w:rPr>
        <w:t>No guarantees have been made to you as to a result or outcome under this agreement.</w:t>
      </w:r>
    </w:p>
    <w:p w14:paraId="5C5BDDAD" w14:textId="5FDF45D8" w:rsidR="003E6DEA" w:rsidRPr="007D455A" w:rsidRDefault="0094213D" w:rsidP="00122048">
      <w:pPr>
        <w:numPr>
          <w:ilvl w:val="0"/>
          <w:numId w:val="11"/>
        </w:numPr>
        <w:autoSpaceDE w:val="0"/>
        <w:autoSpaceDN w:val="0"/>
        <w:adjustRightInd w:val="0"/>
        <w:spacing w:after="60"/>
        <w:ind w:left="540" w:right="187"/>
        <w:jc w:val="both"/>
        <w:rPr>
          <w:rStyle w:val="Emphasis"/>
          <w:rFonts w:asciiTheme="minorHAnsi" w:hAnsiTheme="minorHAnsi" w:cstheme="minorHAnsi"/>
          <w:b/>
          <w:bCs/>
          <w:i w:val="0"/>
          <w:iCs w:val="0"/>
          <w:caps/>
          <w:sz w:val="22"/>
          <w:szCs w:val="22"/>
        </w:rPr>
      </w:pPr>
      <w:r w:rsidRPr="00FB56E5">
        <w:rPr>
          <w:rFonts w:asciiTheme="minorHAnsi" w:hAnsiTheme="minorHAnsi" w:cstheme="minorHAnsi"/>
          <w:b/>
          <w:bCs/>
          <w:sz w:val="22"/>
          <w:szCs w:val="22"/>
        </w:rPr>
        <w:t>LIQUIDATED DAMAGES</w:t>
      </w:r>
      <w:r w:rsidRPr="00FB56E5">
        <w:rPr>
          <w:rFonts w:asciiTheme="minorHAnsi" w:hAnsiTheme="minorHAnsi" w:cstheme="minorHAnsi"/>
          <w:b/>
          <w:bCs/>
          <w:i/>
          <w:sz w:val="22"/>
          <w:szCs w:val="22"/>
        </w:rPr>
        <w:t xml:space="preserve"> –</w:t>
      </w:r>
      <w:r w:rsidRPr="00FB56E5">
        <w:rPr>
          <w:rFonts w:asciiTheme="minorHAnsi" w:hAnsiTheme="minorHAnsi" w:cstheme="minorHAnsi"/>
          <w:bCs/>
          <w:i/>
          <w:sz w:val="22"/>
          <w:szCs w:val="22"/>
        </w:rPr>
        <w:t xml:space="preserve"> </w:t>
      </w:r>
      <w:r w:rsidRPr="00FB56E5">
        <w:rPr>
          <w:rStyle w:val="Emphasis"/>
          <w:rFonts w:asciiTheme="minorHAnsi" w:eastAsia="Arial" w:hAnsiTheme="minorHAnsi" w:cstheme="minorHAnsi"/>
          <w:i w:val="0"/>
          <w:color w:val="444444"/>
          <w:sz w:val="22"/>
          <w:szCs w:val="22"/>
          <w:shd w:val="clear" w:color="auto" w:fill="FFFFFF"/>
        </w:rPr>
        <w:t xml:space="preserve">Due to the subjective nature of the appraisal process, you understand it is inherently difficult to ascertain actual damages that might occur if either party fails to meet the obligations under this Agreement.  Liquidated damages represent a fair, reasonable, and appropriate estimate thereof.  </w:t>
      </w:r>
      <w:r w:rsidR="001C7043" w:rsidRPr="00FB56E5">
        <w:rPr>
          <w:rStyle w:val="Emphasis"/>
          <w:rFonts w:asciiTheme="minorHAnsi" w:eastAsia="Arial" w:hAnsiTheme="minorHAnsi" w:cstheme="minorHAnsi"/>
          <w:i w:val="0"/>
          <w:color w:val="444444"/>
          <w:sz w:val="22"/>
          <w:szCs w:val="22"/>
          <w:shd w:val="clear" w:color="auto" w:fill="FFFFFF"/>
        </w:rPr>
        <w:t>In place of</w:t>
      </w:r>
      <w:r w:rsidRPr="00FB56E5">
        <w:rPr>
          <w:rStyle w:val="Emphasis"/>
          <w:rFonts w:asciiTheme="minorHAnsi" w:eastAsia="Arial" w:hAnsiTheme="minorHAnsi" w:cstheme="minorHAnsi"/>
          <w:i w:val="0"/>
          <w:color w:val="444444"/>
          <w:sz w:val="22"/>
          <w:szCs w:val="22"/>
          <w:shd w:val="clear" w:color="auto" w:fill="FFFFFF"/>
        </w:rPr>
        <w:t xml:space="preserve"> actual damages, recovery of liquidated damages is the sole recourse for failure to comply with this Agreement.  My total liability shall be limited to actual damages not to exceed $1,000 or actual </w:t>
      </w:r>
      <w:r w:rsidR="003E6DEA" w:rsidRPr="00FB56E5">
        <w:rPr>
          <w:rStyle w:val="Emphasis"/>
          <w:rFonts w:asciiTheme="minorHAnsi" w:eastAsia="Arial" w:hAnsiTheme="minorHAnsi" w:cstheme="minorHAnsi"/>
          <w:i w:val="0"/>
          <w:color w:val="444444"/>
          <w:sz w:val="22"/>
          <w:szCs w:val="22"/>
          <w:shd w:val="clear" w:color="auto" w:fill="FFFFFF"/>
        </w:rPr>
        <w:t>expenses</w:t>
      </w:r>
      <w:r w:rsidRPr="00FB56E5">
        <w:rPr>
          <w:rStyle w:val="Emphasis"/>
          <w:rFonts w:asciiTheme="minorHAnsi" w:eastAsia="Arial" w:hAnsiTheme="minorHAnsi" w:cstheme="minorHAnsi"/>
          <w:i w:val="0"/>
          <w:color w:val="444444"/>
          <w:sz w:val="22"/>
          <w:szCs w:val="22"/>
          <w:shd w:val="clear" w:color="auto" w:fill="FFFFFF"/>
        </w:rPr>
        <w:t xml:space="preserve"> you incur, whichever is less.  Your total liability shall be limited to the amount I have invoiced</w:t>
      </w:r>
      <w:r w:rsidR="001C7043" w:rsidRPr="00FB56E5">
        <w:rPr>
          <w:rStyle w:val="Emphasis"/>
          <w:rFonts w:asciiTheme="minorHAnsi" w:eastAsia="Arial" w:hAnsiTheme="minorHAnsi" w:cstheme="minorHAnsi"/>
          <w:i w:val="0"/>
          <w:color w:val="444444"/>
          <w:sz w:val="22"/>
          <w:szCs w:val="22"/>
          <w:shd w:val="clear" w:color="auto" w:fill="FFFFFF"/>
        </w:rPr>
        <w:t>,</w:t>
      </w:r>
      <w:r w:rsidRPr="00FB56E5">
        <w:rPr>
          <w:rStyle w:val="Emphasis"/>
          <w:rFonts w:asciiTheme="minorHAnsi" w:eastAsia="Arial" w:hAnsiTheme="minorHAnsi" w:cstheme="minorHAnsi"/>
          <w:i w:val="0"/>
          <w:color w:val="444444"/>
          <w:sz w:val="22"/>
          <w:szCs w:val="22"/>
          <w:shd w:val="clear" w:color="auto" w:fill="FFFFFF"/>
        </w:rPr>
        <w:t xml:space="preserve"> plus debt collection expenses that do not exceed $1,000.</w:t>
      </w:r>
    </w:p>
    <w:p w14:paraId="6BAD45E2" w14:textId="7CEB3463" w:rsidR="007D455A" w:rsidRPr="007D455A" w:rsidRDefault="007D455A" w:rsidP="007D455A">
      <w:pPr>
        <w:numPr>
          <w:ilvl w:val="0"/>
          <w:numId w:val="11"/>
        </w:numPr>
        <w:spacing w:after="60"/>
        <w:ind w:left="540" w:right="187"/>
        <w:jc w:val="both"/>
        <w:rPr>
          <w:rFonts w:asciiTheme="minorHAnsi" w:hAnsiTheme="minorHAnsi" w:cstheme="minorHAnsi"/>
          <w:sz w:val="22"/>
          <w:szCs w:val="22"/>
        </w:rPr>
      </w:pPr>
      <w:r w:rsidRPr="00750008">
        <w:rPr>
          <w:rFonts w:asciiTheme="minorHAnsi" w:hAnsiTheme="minorHAnsi" w:cstheme="minorHAnsi"/>
          <w:b/>
          <w:bCs/>
          <w:color w:val="000000"/>
          <w:sz w:val="22"/>
          <w:szCs w:val="22"/>
          <w:bdr w:val="nil"/>
        </w:rPr>
        <w:t>MODIFICATION</w:t>
      </w:r>
      <w:r>
        <w:rPr>
          <w:rFonts w:asciiTheme="minorHAnsi" w:hAnsiTheme="minorHAnsi" w:cstheme="minorHAnsi"/>
          <w:b/>
          <w:bCs/>
          <w:color w:val="000000"/>
          <w:sz w:val="22"/>
          <w:szCs w:val="22"/>
          <w:bdr w:val="nil"/>
        </w:rPr>
        <w:t xml:space="preserve"> </w:t>
      </w:r>
      <w:r w:rsidRPr="007D455A">
        <w:rPr>
          <w:rFonts w:asciiTheme="minorHAnsi" w:hAnsiTheme="minorHAnsi" w:cstheme="minorHAnsi"/>
          <w:b/>
          <w:bCs/>
          <w:color w:val="000000"/>
          <w:sz w:val="22"/>
          <w:szCs w:val="22"/>
          <w:bdr w:val="nil"/>
        </w:rPr>
        <w:t xml:space="preserve">— </w:t>
      </w:r>
      <w:r w:rsidRPr="007D455A">
        <w:rPr>
          <w:rFonts w:asciiTheme="minorHAnsi" w:hAnsiTheme="minorHAnsi" w:cstheme="minorHAnsi"/>
          <w:color w:val="000000"/>
          <w:sz w:val="22"/>
          <w:szCs w:val="22"/>
          <w:bdr w:val="nil"/>
        </w:rPr>
        <w:t>Any changes to this Agreement will be effective only if mutually agreed to in writing, including</w:t>
      </w:r>
      <w:r w:rsidRPr="007D455A">
        <w:rPr>
          <w:rFonts w:asciiTheme="minorHAnsi" w:hAnsiTheme="minorHAnsi" w:cstheme="minorHAnsi"/>
          <w:color w:val="000000"/>
          <w:sz w:val="22"/>
          <w:szCs w:val="22"/>
          <w:bdr w:val="nil"/>
        </w:rPr>
        <w:t xml:space="preserve"> e-mail, or if I</w:t>
      </w:r>
      <w:r w:rsidRPr="00750008">
        <w:rPr>
          <w:rFonts w:asciiTheme="minorHAnsi" w:hAnsiTheme="minorHAnsi" w:cstheme="minorHAnsi"/>
          <w:bCs/>
          <w:color w:val="000000"/>
          <w:sz w:val="22"/>
          <w:szCs w:val="22"/>
          <w:bdr w:val="nil"/>
        </w:rPr>
        <w:t xml:space="preserve"> acknowledge that the agreement has been modified.</w:t>
      </w:r>
    </w:p>
    <w:p w14:paraId="4B541036" w14:textId="44E26724" w:rsidR="003E6DEA" w:rsidRPr="00FB56E5" w:rsidRDefault="0094213D">
      <w:pPr>
        <w:numPr>
          <w:ilvl w:val="0"/>
          <w:numId w:val="11"/>
        </w:numPr>
        <w:autoSpaceDE w:val="0"/>
        <w:autoSpaceDN w:val="0"/>
        <w:adjustRightInd w:val="0"/>
        <w:spacing w:after="60"/>
        <w:ind w:left="540" w:right="187"/>
        <w:jc w:val="both"/>
        <w:rPr>
          <w:rFonts w:asciiTheme="minorHAnsi" w:hAnsiTheme="minorHAnsi" w:cstheme="minorHAnsi"/>
          <w:sz w:val="22"/>
          <w:szCs w:val="22"/>
        </w:rPr>
      </w:pPr>
      <w:r w:rsidRPr="00FB56E5">
        <w:rPr>
          <w:rFonts w:asciiTheme="minorHAnsi" w:hAnsiTheme="minorHAnsi" w:cstheme="minorHAnsi"/>
          <w:b/>
          <w:bCs/>
          <w:color w:val="000000"/>
          <w:sz w:val="22"/>
          <w:szCs w:val="22"/>
          <w:bdr w:val="nil"/>
        </w:rPr>
        <w:lastRenderedPageBreak/>
        <w:t>PLAIN MEANING</w:t>
      </w:r>
      <w:r w:rsidR="001C7043" w:rsidRPr="00FB56E5">
        <w:rPr>
          <w:rFonts w:asciiTheme="minorHAnsi" w:hAnsiTheme="minorHAnsi" w:cstheme="minorHAnsi"/>
          <w:b/>
          <w:bCs/>
          <w:color w:val="000000"/>
          <w:sz w:val="22"/>
          <w:szCs w:val="22"/>
          <w:bdr w:val="nil"/>
        </w:rPr>
        <w:t xml:space="preserve">— </w:t>
      </w:r>
      <w:r w:rsidR="001C7043" w:rsidRPr="00FB56E5">
        <w:rPr>
          <w:rFonts w:asciiTheme="minorHAnsi" w:hAnsiTheme="minorHAnsi" w:cstheme="minorHAnsi"/>
          <w:color w:val="000000"/>
          <w:sz w:val="22"/>
          <w:szCs w:val="22"/>
          <w:bdr w:val="nil"/>
        </w:rPr>
        <w:t>Unless a Texas statute defines a word or term used in this Agreement explicitly</w:t>
      </w:r>
      <w:r w:rsidRPr="00FB56E5">
        <w:rPr>
          <w:rFonts w:asciiTheme="minorHAnsi" w:hAnsiTheme="minorHAnsi" w:cstheme="minorHAnsi"/>
          <w:color w:val="000000"/>
          <w:sz w:val="22"/>
          <w:szCs w:val="22"/>
          <w:bdr w:val="nil"/>
        </w:rPr>
        <w:t xml:space="preserve">, the language </w:t>
      </w:r>
      <w:r w:rsidR="001C7043" w:rsidRPr="00FB56E5">
        <w:rPr>
          <w:rFonts w:asciiTheme="minorHAnsi" w:hAnsiTheme="minorHAnsi" w:cstheme="minorHAnsi"/>
          <w:color w:val="000000"/>
          <w:sz w:val="22"/>
          <w:szCs w:val="22"/>
          <w:bdr w:val="nil"/>
        </w:rPr>
        <w:t>must</w:t>
      </w:r>
      <w:r w:rsidRPr="00FB56E5">
        <w:rPr>
          <w:rFonts w:asciiTheme="minorHAnsi" w:hAnsiTheme="minorHAnsi" w:cstheme="minorHAnsi"/>
          <w:color w:val="000000"/>
          <w:sz w:val="22"/>
          <w:szCs w:val="22"/>
          <w:bdr w:val="nil"/>
        </w:rPr>
        <w:t xml:space="preserve"> be given the broadest and most reasonable interpretation per its plain meaning.</w:t>
      </w:r>
    </w:p>
    <w:p w14:paraId="72FEC3B4" w14:textId="0C5CA13A" w:rsidR="003E6DEA" w:rsidRPr="00FB56E5" w:rsidRDefault="0094213D">
      <w:pPr>
        <w:numPr>
          <w:ilvl w:val="0"/>
          <w:numId w:val="11"/>
        </w:numPr>
        <w:autoSpaceDE w:val="0"/>
        <w:autoSpaceDN w:val="0"/>
        <w:adjustRightInd w:val="0"/>
        <w:spacing w:after="60"/>
        <w:ind w:left="540" w:right="187"/>
        <w:jc w:val="both"/>
        <w:rPr>
          <w:rFonts w:asciiTheme="minorHAnsi" w:hAnsiTheme="minorHAnsi" w:cstheme="minorHAnsi"/>
          <w:b/>
          <w:bCs/>
          <w:sz w:val="22"/>
          <w:szCs w:val="22"/>
        </w:rPr>
      </w:pPr>
      <w:r w:rsidRPr="00FB56E5">
        <w:rPr>
          <w:rFonts w:asciiTheme="minorHAnsi" w:hAnsiTheme="minorHAnsi" w:cstheme="minorHAnsi"/>
          <w:b/>
          <w:sz w:val="22"/>
          <w:szCs w:val="22"/>
        </w:rPr>
        <w:t>FORCE MAJEURE -</w:t>
      </w:r>
      <w:r w:rsidRPr="00FB56E5">
        <w:rPr>
          <w:rFonts w:asciiTheme="minorHAnsi" w:hAnsiTheme="minorHAnsi" w:cstheme="minorHAnsi"/>
          <w:sz w:val="22"/>
          <w:szCs w:val="22"/>
        </w:rPr>
        <w:t xml:space="preserve"> Any delay or failure in the performance of this Agreement shall be excused if caused by the occurrence of a </w:t>
      </w:r>
      <w:r w:rsidRPr="00FB56E5">
        <w:rPr>
          <w:rFonts w:asciiTheme="minorHAnsi" w:hAnsiTheme="minorHAnsi" w:cstheme="minorHAnsi"/>
          <w:i/>
          <w:sz w:val="22"/>
          <w:szCs w:val="22"/>
        </w:rPr>
        <w:t>Force Majeure</w:t>
      </w:r>
      <w:r w:rsidRPr="00FB56E5">
        <w:rPr>
          <w:rFonts w:asciiTheme="minorHAnsi" w:hAnsiTheme="minorHAnsi" w:cstheme="minorHAnsi"/>
          <w:sz w:val="22"/>
          <w:szCs w:val="22"/>
        </w:rPr>
        <w:t xml:space="preserve">. Force Majeure means a cause or event that is not reasonably foreseeable or otherwise caused by or under the control of either you or me, including acts of God, fires, floods, explosions, riots, </w:t>
      </w:r>
      <w:r w:rsidR="003E6DEA" w:rsidRPr="00FB56E5">
        <w:rPr>
          <w:rFonts w:asciiTheme="minorHAnsi" w:hAnsiTheme="minorHAnsi" w:cstheme="minorHAnsi"/>
          <w:sz w:val="22"/>
          <w:szCs w:val="22"/>
        </w:rPr>
        <w:t>hurricanes</w:t>
      </w:r>
      <w:r w:rsidRPr="00FB56E5">
        <w:rPr>
          <w:rFonts w:asciiTheme="minorHAnsi" w:hAnsiTheme="minorHAnsi" w:cstheme="minorHAnsi"/>
          <w:sz w:val="22"/>
          <w:szCs w:val="22"/>
        </w:rPr>
        <w:t xml:space="preserve">, vandalism, </w:t>
      </w:r>
      <w:r w:rsidR="003E6DEA" w:rsidRPr="00FB56E5">
        <w:rPr>
          <w:rFonts w:asciiTheme="minorHAnsi" w:hAnsiTheme="minorHAnsi" w:cstheme="minorHAnsi"/>
          <w:sz w:val="22"/>
          <w:szCs w:val="22"/>
        </w:rPr>
        <w:t>accidents</w:t>
      </w:r>
      <w:r w:rsidRPr="00FB56E5">
        <w:rPr>
          <w:rFonts w:asciiTheme="minorHAnsi" w:hAnsiTheme="minorHAnsi" w:cstheme="minorHAnsi"/>
          <w:sz w:val="22"/>
          <w:szCs w:val="22"/>
        </w:rPr>
        <w:t>, restraint of government, governmental acts, and other like events that are beyond reasonable anticipation or control.</w:t>
      </w:r>
    </w:p>
    <w:p w14:paraId="32A6B34C" w14:textId="37F84EE4" w:rsidR="003E6DEA" w:rsidRPr="00FB56E5" w:rsidRDefault="0094213D">
      <w:pPr>
        <w:numPr>
          <w:ilvl w:val="0"/>
          <w:numId w:val="11"/>
        </w:numPr>
        <w:autoSpaceDE w:val="0"/>
        <w:autoSpaceDN w:val="0"/>
        <w:adjustRightInd w:val="0"/>
        <w:spacing w:after="60"/>
        <w:ind w:left="540" w:right="187"/>
        <w:jc w:val="both"/>
        <w:rPr>
          <w:rFonts w:asciiTheme="minorHAnsi" w:hAnsiTheme="minorHAnsi" w:cstheme="minorHAnsi"/>
          <w:b/>
          <w:bCs/>
          <w:sz w:val="22"/>
          <w:szCs w:val="22"/>
        </w:rPr>
      </w:pPr>
      <w:r w:rsidRPr="00FB56E5">
        <w:rPr>
          <w:rFonts w:asciiTheme="minorHAnsi" w:hAnsiTheme="minorHAnsi" w:cstheme="minorHAnsi"/>
          <w:b/>
          <w:bCs/>
          <w:sz w:val="22"/>
          <w:szCs w:val="22"/>
        </w:rPr>
        <w:t>CONFLICT OF INTEREST</w:t>
      </w:r>
      <w:r w:rsidR="001C7043" w:rsidRPr="00FB56E5">
        <w:rPr>
          <w:rFonts w:asciiTheme="minorHAnsi" w:hAnsiTheme="minorHAnsi" w:cstheme="minorHAnsi"/>
          <w:bCs/>
          <w:sz w:val="22"/>
          <w:szCs w:val="22"/>
        </w:rPr>
        <w:t>—You know of no conflict preventing me from providing legal advice to you, and it is understood that I am relying on the facts you provide</w:t>
      </w:r>
      <w:r w:rsidR="003E6DEA" w:rsidRPr="00FB56E5">
        <w:rPr>
          <w:rFonts w:asciiTheme="minorHAnsi" w:hAnsiTheme="minorHAnsi" w:cstheme="minorHAnsi"/>
          <w:bCs/>
          <w:sz w:val="22"/>
          <w:szCs w:val="22"/>
        </w:rPr>
        <w:t xml:space="preserve"> to determine if a conflict of interest exists.</w:t>
      </w:r>
    </w:p>
    <w:p w14:paraId="40393B75" w14:textId="3983074E" w:rsidR="003E6DEA" w:rsidRPr="00FB56E5" w:rsidRDefault="0094213D">
      <w:pPr>
        <w:numPr>
          <w:ilvl w:val="0"/>
          <w:numId w:val="11"/>
        </w:numPr>
        <w:autoSpaceDE w:val="0"/>
        <w:autoSpaceDN w:val="0"/>
        <w:adjustRightInd w:val="0"/>
        <w:spacing w:after="60"/>
        <w:ind w:left="540" w:right="187"/>
        <w:jc w:val="both"/>
        <w:rPr>
          <w:rFonts w:asciiTheme="minorHAnsi" w:hAnsiTheme="minorHAnsi" w:cstheme="minorHAnsi"/>
          <w:b/>
          <w:bCs/>
          <w:sz w:val="22"/>
          <w:szCs w:val="22"/>
        </w:rPr>
      </w:pPr>
      <w:r w:rsidRPr="00FB56E5">
        <w:rPr>
          <w:rFonts w:asciiTheme="minorHAnsi" w:hAnsiTheme="minorHAnsi" w:cstheme="minorHAnsi"/>
          <w:b/>
          <w:bCs/>
          <w:sz w:val="22"/>
          <w:szCs w:val="22"/>
        </w:rPr>
        <w:t xml:space="preserve">CLIENT APPROVAL / EXECUTION:  </w:t>
      </w:r>
      <w:r w:rsidR="003F7D76" w:rsidRPr="00750008">
        <w:rPr>
          <w:rFonts w:asciiTheme="minorHAnsi" w:hAnsiTheme="minorHAnsi" w:cstheme="minorHAnsi"/>
          <w:bCs/>
          <w:sz w:val="22"/>
          <w:szCs w:val="22"/>
        </w:rPr>
        <w:t xml:space="preserve">By signing this Agreement, you </w:t>
      </w:r>
      <w:r w:rsidR="003F7D76" w:rsidRPr="00750008">
        <w:rPr>
          <w:rFonts w:asciiTheme="minorHAnsi" w:hAnsiTheme="minorHAnsi" w:cstheme="minorHAnsi"/>
          <w:color w:val="000000"/>
          <w:sz w:val="22"/>
          <w:szCs w:val="22"/>
          <w:shd w:val="clear" w:color="auto" w:fill="FFFFFF"/>
        </w:rPr>
        <w:t xml:space="preserve">represent you have had an opportunity to review this Agreement in its entirety and willingly entered it based upon your reason and judgment.  </w:t>
      </w:r>
      <w:r w:rsidR="003F7D76" w:rsidRPr="00750008">
        <w:rPr>
          <w:rFonts w:asciiTheme="minorHAnsi" w:hAnsiTheme="minorHAnsi" w:cstheme="minorHAnsi"/>
          <w:bCs/>
          <w:sz w:val="22"/>
          <w:szCs w:val="22"/>
        </w:rPr>
        <w:t xml:space="preserve">This Agreement is executed once I receive a counter-signed copy and acknowledge receipt.  If this does not occur within ten business days from the date of this Agreement, I will assume you have obtained other </w:t>
      </w:r>
      <w:r w:rsidR="003F7D76" w:rsidRPr="001A3409">
        <w:rPr>
          <w:rFonts w:asciiTheme="minorHAnsi" w:hAnsiTheme="minorHAnsi" w:cstheme="minorHAnsi"/>
          <w:bCs/>
          <w:sz w:val="22"/>
          <w:szCs w:val="22"/>
        </w:rPr>
        <w:t>counsel, mark my file as closed, and do nothing</w:t>
      </w:r>
      <w:r w:rsidR="003F7D76">
        <w:rPr>
          <w:rFonts w:asciiTheme="minorHAnsi" w:hAnsiTheme="minorHAnsi" w:cstheme="minorHAnsi"/>
          <w:bCs/>
          <w:sz w:val="22"/>
          <w:szCs w:val="22"/>
        </w:rPr>
        <w:t>.</w:t>
      </w:r>
      <w:r w:rsidR="003F7D76" w:rsidRPr="001A3409">
        <w:rPr>
          <w:rFonts w:asciiTheme="minorHAnsi" w:hAnsiTheme="minorHAnsi" w:cstheme="minorHAnsi"/>
          <w:b/>
          <w:bCs/>
          <w:spacing w:val="-10"/>
          <w:sz w:val="22"/>
          <w:szCs w:val="22"/>
        </w:rPr>
        <w:t xml:space="preserve"> THIS IS YOUR AGREEMENT. IT PROTECTS BOTH YOU AND </w:t>
      </w:r>
      <w:r w:rsidR="003F7D76">
        <w:rPr>
          <w:rFonts w:asciiTheme="minorHAnsi" w:hAnsiTheme="minorHAnsi" w:cstheme="minorHAnsi"/>
          <w:b/>
          <w:bCs/>
          <w:spacing w:val="-10"/>
          <w:sz w:val="22"/>
          <w:szCs w:val="22"/>
        </w:rPr>
        <w:t>ME</w:t>
      </w:r>
      <w:r w:rsidR="003F7D76" w:rsidRPr="001A3409">
        <w:rPr>
          <w:rFonts w:asciiTheme="minorHAnsi" w:hAnsiTheme="minorHAnsi" w:cstheme="minorHAnsi"/>
          <w:b/>
          <w:bCs/>
          <w:spacing w:val="-10"/>
          <w:sz w:val="22"/>
          <w:szCs w:val="22"/>
        </w:rPr>
        <w:t>.  IT IS DESIGNED TO PREVENT MISUNDERSTANDING.  IF YOU DO NOT UNDERSTAND IT OR IF IT DOES NOT CONTAIN ALL THE AGREEMENTS WE DISCUSSED, PLEASE DISCUSS IT WITH ME.</w:t>
      </w:r>
    </w:p>
    <w:p w14:paraId="536FB0F1" w14:textId="69FA2D49" w:rsidR="004A4329" w:rsidRPr="00FB56E5" w:rsidRDefault="004A4329" w:rsidP="004A4329">
      <w:pPr>
        <w:spacing w:after="60"/>
        <w:ind w:left="720" w:right="187"/>
        <w:jc w:val="both"/>
        <w:rPr>
          <w:rFonts w:asciiTheme="minorHAnsi" w:hAnsiTheme="minorHAnsi" w:cstheme="minorHAnsi"/>
          <w:sz w:val="22"/>
          <w:szCs w:val="22"/>
        </w:rPr>
      </w:pPr>
      <w:r w:rsidRPr="00FB56E5">
        <w:rPr>
          <w:rFonts w:asciiTheme="minorHAnsi" w:hAnsiTheme="minorHAnsi" w:cstheme="minorHAnsi"/>
          <w:b/>
          <w:bCs/>
          <w:sz w:val="22"/>
          <w:szCs w:val="22"/>
        </w:rPr>
        <w:br/>
        <w:t>APPROVED and ACCEPTED as of the date signed and received by Michael Saegert, Atty at Law.</w:t>
      </w:r>
    </w:p>
    <w:p w14:paraId="7EE3F240" w14:textId="77777777" w:rsidR="004A4329" w:rsidRPr="00FB56E5" w:rsidRDefault="004A4329" w:rsidP="004A4329">
      <w:pPr>
        <w:tabs>
          <w:tab w:val="left" w:pos="6480"/>
          <w:tab w:val="left" w:pos="7200"/>
          <w:tab w:val="right" w:pos="9360"/>
        </w:tabs>
        <w:autoSpaceDE w:val="0"/>
        <w:autoSpaceDN w:val="0"/>
        <w:adjustRightInd w:val="0"/>
        <w:spacing w:after="120"/>
        <w:ind w:left="720"/>
        <w:contextualSpacing/>
        <w:jc w:val="both"/>
        <w:rPr>
          <w:rFonts w:asciiTheme="minorHAnsi" w:hAnsiTheme="minorHAnsi" w:cstheme="minorHAnsi"/>
          <w:bCs/>
          <w:sz w:val="22"/>
          <w:szCs w:val="22"/>
        </w:rPr>
      </w:pPr>
      <w:r w:rsidRPr="00FB56E5">
        <w:rPr>
          <w:rFonts w:asciiTheme="minorHAnsi" w:hAnsiTheme="minorHAnsi" w:cstheme="minorHAnsi"/>
          <w:bCs/>
          <w:sz w:val="22"/>
          <w:szCs w:val="22"/>
        </w:rPr>
        <w:tab/>
      </w:r>
    </w:p>
    <w:p w14:paraId="09D18640" w14:textId="77777777" w:rsidR="004A4329" w:rsidRPr="00FB56E5" w:rsidRDefault="004A4329" w:rsidP="004A4329">
      <w:pPr>
        <w:tabs>
          <w:tab w:val="left" w:pos="1440"/>
          <w:tab w:val="left" w:pos="7200"/>
        </w:tabs>
        <w:autoSpaceDE w:val="0"/>
        <w:autoSpaceDN w:val="0"/>
        <w:adjustRightInd w:val="0"/>
        <w:spacing w:after="120"/>
        <w:ind w:left="720"/>
        <w:contextualSpacing/>
        <w:rPr>
          <w:rFonts w:asciiTheme="minorHAnsi" w:hAnsiTheme="minorHAnsi" w:cstheme="minorHAnsi"/>
          <w:bCs/>
          <w:sz w:val="22"/>
          <w:szCs w:val="22"/>
        </w:rPr>
      </w:pPr>
      <w:r w:rsidRPr="00FB56E5">
        <w:rPr>
          <w:rFonts w:asciiTheme="minorHAnsi" w:hAnsiTheme="minorHAnsi" w:cstheme="minorHAnsi"/>
          <w:i/>
          <w:noProof/>
          <w:sz w:val="22"/>
          <w:szCs w:val="22"/>
        </w:rPr>
        <w:drawing>
          <wp:anchor distT="0" distB="0" distL="114300" distR="114300" simplePos="0" relativeHeight="251661312" behindDoc="1" locked="0" layoutInCell="1" allowOverlap="1" wp14:anchorId="6376D238" wp14:editId="606B8EC6">
            <wp:simplePos x="0" y="0"/>
            <wp:positionH relativeFrom="column">
              <wp:posOffset>4502150</wp:posOffset>
            </wp:positionH>
            <wp:positionV relativeFrom="paragraph">
              <wp:posOffset>77470</wp:posOffset>
            </wp:positionV>
            <wp:extent cx="1918970" cy="417830"/>
            <wp:effectExtent l="0" t="0" r="5080" b="1270"/>
            <wp:wrapNone/>
            <wp:docPr id="8" name="Picture 8" descr="MS Signatu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S Signatures (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8970" cy="417830"/>
                    </a:xfrm>
                    <a:prstGeom prst="rect">
                      <a:avLst/>
                    </a:prstGeom>
                    <a:noFill/>
                  </pic:spPr>
                </pic:pic>
              </a:graphicData>
            </a:graphic>
          </wp:anchor>
        </w:drawing>
      </w:r>
      <w:r w:rsidRPr="00FB56E5">
        <w:rPr>
          <w:rFonts w:asciiTheme="minorHAnsi" w:hAnsiTheme="minorHAnsi" w:cstheme="minorHAnsi"/>
          <w:bCs/>
          <w:i/>
          <w:sz w:val="22"/>
          <w:szCs w:val="22"/>
        </w:rPr>
        <w:t>Signature</w:t>
      </w:r>
      <w:r w:rsidRPr="00FB56E5">
        <w:rPr>
          <w:rFonts w:asciiTheme="minorHAnsi" w:hAnsiTheme="minorHAnsi" w:cstheme="minorHAnsi"/>
          <w:bCs/>
          <w:sz w:val="22"/>
          <w:szCs w:val="22"/>
        </w:rPr>
        <w:t xml:space="preserve"> </w:t>
      </w:r>
      <w:r w:rsidRPr="00FB56E5">
        <w:rPr>
          <w:rFonts w:asciiTheme="minorHAnsi" w:hAnsiTheme="minorHAnsi" w:cstheme="minorHAnsi"/>
          <w:bCs/>
          <w:sz w:val="22"/>
          <w:szCs w:val="22"/>
        </w:rPr>
        <w:sym w:font="Wingdings" w:char="F0E8"/>
      </w:r>
      <w:r w:rsidRPr="00FB56E5">
        <w:rPr>
          <w:rFonts w:asciiTheme="minorHAnsi" w:hAnsiTheme="minorHAnsi" w:cstheme="minorHAnsi"/>
          <w:bCs/>
          <w:sz w:val="22"/>
          <w:szCs w:val="22"/>
        </w:rPr>
        <w:tab/>
        <w:t>Yours truly,</w:t>
      </w:r>
    </w:p>
    <w:p w14:paraId="4618089C" w14:textId="77777777" w:rsidR="004A4329" w:rsidRPr="00FB56E5" w:rsidRDefault="004A4329" w:rsidP="004A4329">
      <w:pPr>
        <w:tabs>
          <w:tab w:val="left" w:pos="6480"/>
          <w:tab w:val="left" w:pos="7200"/>
          <w:tab w:val="right" w:pos="9360"/>
        </w:tabs>
        <w:autoSpaceDE w:val="0"/>
        <w:autoSpaceDN w:val="0"/>
        <w:adjustRightInd w:val="0"/>
        <w:spacing w:after="120"/>
        <w:ind w:left="720"/>
        <w:jc w:val="both"/>
        <w:rPr>
          <w:rFonts w:asciiTheme="minorHAnsi" w:hAnsiTheme="minorHAnsi" w:cstheme="minorHAnsi"/>
          <w:bCs/>
          <w:sz w:val="22"/>
          <w:szCs w:val="22"/>
        </w:rPr>
      </w:pPr>
      <w:r w:rsidRPr="00FB56E5">
        <w:rPr>
          <w:rFonts w:asciiTheme="minorHAnsi" w:hAnsiTheme="minorHAnsi" w:cstheme="minorHAnsi"/>
          <w:bCs/>
          <w:sz w:val="22"/>
          <w:szCs w:val="22"/>
        </w:rPr>
        <w:tab/>
      </w:r>
    </w:p>
    <w:p w14:paraId="230F2DD4" w14:textId="77777777" w:rsidR="004A4329" w:rsidRPr="00FB56E5" w:rsidRDefault="004A4329" w:rsidP="004A4329">
      <w:pPr>
        <w:tabs>
          <w:tab w:val="left" w:pos="1980"/>
          <w:tab w:val="left" w:pos="7200"/>
        </w:tabs>
        <w:autoSpaceDE w:val="0"/>
        <w:autoSpaceDN w:val="0"/>
        <w:adjustRightInd w:val="0"/>
        <w:spacing w:after="120" w:line="360" w:lineRule="auto"/>
        <w:ind w:left="720"/>
        <w:contextualSpacing/>
        <w:rPr>
          <w:rFonts w:asciiTheme="minorHAnsi" w:hAnsiTheme="minorHAnsi" w:cstheme="minorHAnsi"/>
          <w:sz w:val="22"/>
          <w:szCs w:val="22"/>
        </w:rPr>
      </w:pPr>
      <w:r w:rsidRPr="00FB56E5">
        <w:rPr>
          <w:rFonts w:asciiTheme="minorHAnsi" w:hAnsiTheme="minorHAnsi" w:cstheme="minorHAnsi"/>
          <w:b/>
          <w:noProof/>
          <w:sz w:val="22"/>
          <w:szCs w:val="22"/>
        </w:rPr>
        <mc:AlternateContent>
          <mc:Choice Requires="wps">
            <w:drawing>
              <wp:anchor distT="45720" distB="45720" distL="114300" distR="114300" simplePos="0" relativeHeight="251660288" behindDoc="0" locked="0" layoutInCell="1" allowOverlap="1" wp14:anchorId="1951395E" wp14:editId="5C129327">
                <wp:simplePos x="0" y="0"/>
                <wp:positionH relativeFrom="column">
                  <wp:posOffset>1200785</wp:posOffset>
                </wp:positionH>
                <wp:positionV relativeFrom="line">
                  <wp:posOffset>178435</wp:posOffset>
                </wp:positionV>
                <wp:extent cx="2240915" cy="3175"/>
                <wp:effectExtent l="0" t="0" r="26035" b="349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40915" cy="317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anchor>
            </w:drawing>
          </mc:Choice>
          <mc:Fallback>
            <w:pict>
              <v:shape w14:anchorId="09F899BE" id="Straight Arrow Connector 3" o:spid="_x0000_s1026" type="#_x0000_t32" style="position:absolute;margin-left:94.55pt;margin-top:14.05pt;width:176.45pt;height:.25pt;flip:y;z-index:251660288;visibility:visible;mso-wrap-style:square;mso-wrap-distance-left:9pt;mso-wrap-distance-top:3.6pt;mso-wrap-distance-right:9pt;mso-wrap-distance-bottom:3.6pt;mso-position-horizontal:absolute;mso-position-horizontal-relative:text;mso-position-vertical:absolute;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" strokeweight=".5pt">
                <v:shadow color="#7f7f7f" opacity=".5" offset="1pt"/>
                <w10:wrap anchory="line"/>
              </v:shape>
            </w:pict>
          </mc:Fallback>
        </mc:AlternateContent>
      </w:r>
      <w:r w:rsidRPr="00FB56E5">
        <w:rPr>
          <w:rFonts w:asciiTheme="minorHAnsi" w:hAnsiTheme="minorHAnsi" w:cstheme="minorHAnsi"/>
          <w:b/>
          <w:bCs/>
          <w:sz w:val="22"/>
          <w:szCs w:val="22"/>
        </w:rPr>
        <w:t>Print name:</w:t>
      </w:r>
      <w:r w:rsidRPr="00FB56E5">
        <w:rPr>
          <w:rFonts w:asciiTheme="minorHAnsi" w:hAnsiTheme="minorHAnsi" w:cstheme="minorHAnsi"/>
          <w:b/>
          <w:bCs/>
          <w:sz w:val="22"/>
          <w:szCs w:val="22"/>
        </w:rPr>
        <w:tab/>
      </w:r>
      <w:r w:rsidRPr="00FB56E5">
        <w:rPr>
          <w:rFonts w:asciiTheme="minorHAnsi" w:hAnsiTheme="minorHAnsi" w:cstheme="minorHAnsi"/>
          <w:b/>
          <w:sz w:val="22"/>
          <w:szCs w:val="22"/>
        </w:rPr>
        <w:t xml:space="preserve">&lt;&lt; </w:t>
      </w:r>
      <w:proofErr w:type="spellStart"/>
      <w:proofErr w:type="gramStart"/>
      <w:r w:rsidRPr="00FB56E5">
        <w:rPr>
          <w:rFonts w:asciiTheme="minorHAnsi" w:hAnsiTheme="minorHAnsi" w:cstheme="minorHAnsi"/>
          <w:b/>
          <w:sz w:val="22"/>
          <w:szCs w:val="22"/>
        </w:rPr>
        <w:t>Matter.Client.Name</w:t>
      </w:r>
      <w:proofErr w:type="spellEnd"/>
      <w:proofErr w:type="gramEnd"/>
      <w:r w:rsidRPr="00FB56E5">
        <w:rPr>
          <w:rFonts w:asciiTheme="minorHAnsi" w:hAnsiTheme="minorHAnsi" w:cstheme="minorHAnsi"/>
          <w:b/>
          <w:sz w:val="22"/>
          <w:szCs w:val="22"/>
        </w:rPr>
        <w:t xml:space="preserve"> &gt;&gt;</w:t>
      </w:r>
      <w:r w:rsidRPr="00FB56E5">
        <w:rPr>
          <w:rFonts w:asciiTheme="minorHAnsi" w:hAnsiTheme="minorHAnsi" w:cstheme="minorHAnsi"/>
          <w:bCs/>
          <w:sz w:val="22"/>
          <w:szCs w:val="22"/>
        </w:rPr>
        <w:tab/>
        <w:t>Michael Saegert</w:t>
      </w:r>
      <w:r w:rsidRPr="00FB56E5">
        <w:rPr>
          <w:rFonts w:asciiTheme="minorHAnsi" w:hAnsiTheme="minorHAnsi" w:cstheme="minorHAnsi"/>
          <w:bCs/>
          <w:sz w:val="22"/>
          <w:szCs w:val="22"/>
        </w:rPr>
        <w:br/>
      </w:r>
      <w:r w:rsidRPr="00FB56E5">
        <w:rPr>
          <w:rFonts w:asciiTheme="minorHAnsi" w:hAnsiTheme="minorHAnsi" w:cstheme="minorHAnsi"/>
          <w:b/>
          <w:noProof/>
          <w:sz w:val="22"/>
          <w:szCs w:val="22"/>
        </w:rPr>
        <mc:AlternateContent>
          <mc:Choice Requires="wps">
            <w:drawing>
              <wp:anchor distT="45720" distB="45720" distL="114300" distR="114300" simplePos="0" relativeHeight="251659264" behindDoc="0" locked="0" layoutInCell="1" allowOverlap="1" wp14:anchorId="4FA42E5C" wp14:editId="68936E8A">
                <wp:simplePos x="0" y="0"/>
                <wp:positionH relativeFrom="column">
                  <wp:posOffset>1191260</wp:posOffset>
                </wp:positionH>
                <wp:positionV relativeFrom="line">
                  <wp:posOffset>180975</wp:posOffset>
                </wp:positionV>
                <wp:extent cx="225044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044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anchor>
            </w:drawing>
          </mc:Choice>
          <mc:Fallback>
            <w:pict>
              <v:shape w14:anchorId="46C91BE0" id="Straight Arrow Connector 2" o:spid="_x0000_s1026" type="#_x0000_t32" style="position:absolute;margin-left:93.8pt;margin-top:14.25pt;width:177.2pt;height:0;z-index:251659264;visibility:visible;mso-wrap-style:square;mso-wrap-distance-left:9pt;mso-wrap-distance-top:3.6pt;mso-wrap-distance-right:9pt;mso-wrap-distance-bottom:3.6pt;mso-position-horizontal:absolute;mso-position-horizontal-relative:text;mso-position-vertical:absolute;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" strokeweight=".5pt">
                <v:shadow color="#7f7f7f" opacity=".5" offset="1pt"/>
                <w10:wrap anchory="line"/>
              </v:shape>
            </w:pict>
          </mc:Fallback>
        </mc:AlternateContent>
      </w:r>
      <w:r w:rsidRPr="00FB56E5">
        <w:rPr>
          <w:rFonts w:asciiTheme="minorHAnsi" w:hAnsiTheme="minorHAnsi" w:cstheme="minorHAnsi"/>
          <w:b/>
          <w:bCs/>
          <w:sz w:val="22"/>
          <w:szCs w:val="22"/>
        </w:rPr>
        <w:t>E-Mail:</w:t>
      </w:r>
      <w:r w:rsidRPr="00FB56E5">
        <w:rPr>
          <w:rFonts w:asciiTheme="minorHAnsi" w:hAnsiTheme="minorHAnsi" w:cstheme="minorHAnsi"/>
          <w:b/>
          <w:bCs/>
          <w:sz w:val="22"/>
          <w:szCs w:val="22"/>
        </w:rPr>
        <w:tab/>
        <w:t xml:space="preserve">&lt;&lt; </w:t>
      </w:r>
      <w:proofErr w:type="spellStart"/>
      <w:r w:rsidRPr="00FB56E5">
        <w:rPr>
          <w:rFonts w:asciiTheme="minorHAnsi" w:hAnsiTheme="minorHAnsi" w:cstheme="minorHAnsi"/>
          <w:b/>
          <w:bCs/>
          <w:sz w:val="22"/>
          <w:szCs w:val="22"/>
        </w:rPr>
        <w:t>Matter.Client.Email</w:t>
      </w:r>
      <w:proofErr w:type="spellEnd"/>
      <w:r w:rsidRPr="00FB56E5">
        <w:rPr>
          <w:rFonts w:asciiTheme="minorHAnsi" w:hAnsiTheme="minorHAnsi" w:cstheme="minorHAnsi"/>
          <w:b/>
          <w:bCs/>
          <w:sz w:val="22"/>
          <w:szCs w:val="22"/>
        </w:rPr>
        <w:t xml:space="preserve"> &gt;&gt;</w:t>
      </w:r>
    </w:p>
    <w:sectPr w:rsidR="004A4329" w:rsidRPr="00FB56E5" w:rsidSect="00A34F6C">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C1E37" w14:textId="77777777" w:rsidR="000D4086" w:rsidRDefault="0094213D">
      <w:r>
        <w:separator/>
      </w:r>
    </w:p>
  </w:endnote>
  <w:endnote w:type="continuationSeparator" w:id="0">
    <w:p w14:paraId="096CC520" w14:textId="77777777" w:rsidR="000D4086" w:rsidRDefault="0094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sha">
    <w:charset w:val="B1"/>
    <w:family w:val="swiss"/>
    <w:pitch w:val="variable"/>
    <w:sig w:usb0="80000807" w:usb1="40000042" w:usb2="00000000" w:usb3="00000000" w:csb0="00000021" w:csb1="00000000"/>
  </w:font>
  <w:font w:name="Times New Roman CYR">
    <w:altName w:val="Sylfae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4E2D5" w14:textId="77777777" w:rsidR="003F7D76" w:rsidRDefault="003F7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4E4FD" w14:textId="77777777" w:rsidR="003F7D76" w:rsidRDefault="003F7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58010" w14:textId="77777777" w:rsidR="003F7D76" w:rsidRDefault="003F7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76092" w14:textId="77777777" w:rsidR="000D4086" w:rsidRDefault="0094213D">
      <w:r>
        <w:separator/>
      </w:r>
    </w:p>
  </w:footnote>
  <w:footnote w:type="continuationSeparator" w:id="0">
    <w:p w14:paraId="4E48AD21" w14:textId="77777777" w:rsidR="000D4086" w:rsidRDefault="00942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7B6B2" w14:textId="77777777" w:rsidR="003F7D76" w:rsidRDefault="003F7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8D686" w14:textId="4EC67CA0" w:rsidR="004A4329" w:rsidRDefault="004A4329" w:rsidP="004A4329">
    <w:pPr>
      <w:pStyle w:val="Header"/>
      <w:jc w:val="right"/>
      <w:rPr>
        <w:rFonts w:asciiTheme="minorHAnsi" w:hAnsiTheme="minorHAnsi" w:cstheme="minorHAnsi"/>
        <w:b/>
        <w:bCs/>
        <w:sz w:val="18"/>
        <w:szCs w:val="18"/>
      </w:rPr>
    </w:pPr>
    <w:r w:rsidRPr="00B0074C">
      <w:rPr>
        <w:rFonts w:asciiTheme="minorHAnsi" w:hAnsiTheme="minorHAnsi" w:cstheme="minorHAnsi"/>
        <w:b/>
        <w:bCs/>
        <w:sz w:val="18"/>
        <w:szCs w:val="18"/>
      </w:rPr>
      <w:t>Eng Ltr</w:t>
    </w:r>
    <w:r w:rsidR="003F7D76">
      <w:rPr>
        <w:rFonts w:asciiTheme="minorHAnsi" w:hAnsiTheme="minorHAnsi" w:cstheme="minorHAnsi"/>
        <w:b/>
        <w:bCs/>
        <w:sz w:val="18"/>
        <w:szCs w:val="18"/>
      </w:rPr>
      <w:t xml:space="preserve"> </w:t>
    </w:r>
    <w:proofErr w:type="gramStart"/>
    <w:r w:rsidR="003F7D76">
      <w:rPr>
        <w:rFonts w:asciiTheme="minorHAnsi" w:hAnsiTheme="minorHAnsi" w:cstheme="minorHAnsi"/>
        <w:b/>
        <w:bCs/>
        <w:sz w:val="18"/>
        <w:szCs w:val="18"/>
      </w:rPr>
      <w:t xml:space="preserve">Lit </w:t>
    </w:r>
    <w:r w:rsidR="003E6DEA">
      <w:rPr>
        <w:rFonts w:asciiTheme="minorHAnsi" w:hAnsiTheme="minorHAnsi" w:cstheme="minorHAnsi"/>
        <w:b/>
        <w:bCs/>
        <w:sz w:val="18"/>
        <w:szCs w:val="18"/>
      </w:rPr>
      <w:t xml:space="preserve"> </w:t>
    </w:r>
    <w:r w:rsidRPr="00ED2460">
      <w:rPr>
        <w:rFonts w:asciiTheme="minorHAnsi" w:hAnsiTheme="minorHAnsi" w:cstheme="minorHAnsi"/>
        <w:b/>
        <w:bCs/>
        <w:sz w:val="18"/>
        <w:szCs w:val="18"/>
      </w:rPr>
      <w:t>&lt;</w:t>
    </w:r>
    <w:proofErr w:type="gramEnd"/>
    <w:r w:rsidRPr="00ED2460">
      <w:rPr>
        <w:rFonts w:asciiTheme="minorHAnsi" w:hAnsiTheme="minorHAnsi" w:cstheme="minorHAnsi"/>
        <w:b/>
        <w:bCs/>
        <w:sz w:val="18"/>
        <w:szCs w:val="18"/>
      </w:rPr>
      <w:t>&lt; Matter.Number &gt;&gt;</w:t>
    </w:r>
    <w:r w:rsidR="003F7D76">
      <w:rPr>
        <w:rFonts w:asciiTheme="minorHAnsi" w:hAnsiTheme="minorHAnsi" w:cstheme="minorHAnsi"/>
        <w:b/>
        <w:bCs/>
        <w:sz w:val="18"/>
        <w:szCs w:val="18"/>
      </w:rPr>
      <w:t xml:space="preserve"> 08.24 </w:t>
    </w:r>
    <w:r w:rsidRPr="00B0074C">
      <w:rPr>
        <w:rFonts w:asciiTheme="minorHAnsi" w:hAnsiTheme="minorHAnsi" w:cstheme="minorHAnsi"/>
        <w:b/>
        <w:bCs/>
        <w:sz w:val="18"/>
        <w:szCs w:val="18"/>
      </w:rPr>
      <w:t xml:space="preserve">Page </w:t>
    </w:r>
    <w:r w:rsidRPr="00B0074C">
      <w:rPr>
        <w:rFonts w:asciiTheme="minorHAnsi" w:hAnsiTheme="minorHAnsi" w:cstheme="minorHAnsi"/>
        <w:b/>
        <w:bCs/>
        <w:sz w:val="18"/>
        <w:szCs w:val="18"/>
      </w:rPr>
      <w:fldChar w:fldCharType="begin"/>
    </w:r>
    <w:r w:rsidRPr="00B0074C">
      <w:rPr>
        <w:rFonts w:asciiTheme="minorHAnsi" w:hAnsiTheme="minorHAnsi" w:cstheme="minorHAnsi"/>
        <w:b/>
        <w:bCs/>
        <w:sz w:val="18"/>
        <w:szCs w:val="18"/>
      </w:rPr>
      <w:instrText xml:space="preserve"> PAGE  \* Arabic  \* MERGEFORMAT </w:instrText>
    </w:r>
    <w:r w:rsidRPr="00B0074C">
      <w:rPr>
        <w:rFonts w:asciiTheme="minorHAnsi" w:hAnsiTheme="minorHAnsi" w:cstheme="minorHAnsi"/>
        <w:b/>
        <w:bCs/>
        <w:sz w:val="18"/>
        <w:szCs w:val="18"/>
      </w:rPr>
      <w:fldChar w:fldCharType="separate"/>
    </w:r>
    <w:r>
      <w:rPr>
        <w:rFonts w:asciiTheme="minorHAnsi" w:hAnsiTheme="minorHAnsi" w:cstheme="minorHAnsi"/>
        <w:b/>
        <w:bCs/>
        <w:sz w:val="18"/>
        <w:szCs w:val="18"/>
      </w:rPr>
      <w:t>1</w:t>
    </w:r>
    <w:r w:rsidRPr="00B0074C">
      <w:rPr>
        <w:rFonts w:asciiTheme="minorHAnsi" w:hAnsiTheme="minorHAnsi" w:cstheme="minorHAnsi"/>
        <w:b/>
        <w:bCs/>
        <w:sz w:val="18"/>
        <w:szCs w:val="18"/>
      </w:rPr>
      <w:fldChar w:fldCharType="end"/>
    </w:r>
  </w:p>
  <w:p w14:paraId="3153C248" w14:textId="77777777" w:rsidR="003E6DEA" w:rsidRDefault="003E6DEA" w:rsidP="00CD5A29">
    <w:pPr>
      <w:pStyle w:val="Header"/>
      <w:jc w:val="right"/>
      <w:rPr>
        <w:rFonts w:asciiTheme="minorHAnsi" w:hAnsiTheme="minorHAnsi" w:cstheme="minorHAnsi"/>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E9280" w14:textId="77777777" w:rsidR="003F7D76" w:rsidRDefault="003F7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480"/>
    <w:multiLevelType w:val="hybridMultilevel"/>
    <w:tmpl w:val="5D108724"/>
    <w:lvl w:ilvl="0" w:tplc="289422E4">
      <w:start w:val="9"/>
      <w:numFmt w:val="upperLetter"/>
      <w:lvlText w:val="%1."/>
      <w:lvlJc w:val="left"/>
      <w:pPr>
        <w:ind w:left="1980" w:hanging="360"/>
      </w:pPr>
      <w:rPr>
        <w:rFonts w:ascii="Calibri" w:hAnsi="Calibri" w:cs="Times New Roman" w:hint="default"/>
      </w:rPr>
    </w:lvl>
    <w:lvl w:ilvl="1" w:tplc="D7E62A8E" w:tentative="1">
      <w:start w:val="1"/>
      <w:numFmt w:val="lowerLetter"/>
      <w:lvlText w:val="%2."/>
      <w:lvlJc w:val="left"/>
      <w:pPr>
        <w:ind w:left="2700" w:hanging="360"/>
      </w:pPr>
    </w:lvl>
    <w:lvl w:ilvl="2" w:tplc="E97CE156" w:tentative="1">
      <w:start w:val="1"/>
      <w:numFmt w:val="lowerRoman"/>
      <w:lvlText w:val="%3."/>
      <w:lvlJc w:val="right"/>
      <w:pPr>
        <w:ind w:left="3420" w:hanging="180"/>
      </w:pPr>
    </w:lvl>
    <w:lvl w:ilvl="3" w:tplc="5BF41034" w:tentative="1">
      <w:start w:val="1"/>
      <w:numFmt w:val="decimal"/>
      <w:lvlText w:val="%4."/>
      <w:lvlJc w:val="left"/>
      <w:pPr>
        <w:ind w:left="4140" w:hanging="360"/>
      </w:pPr>
    </w:lvl>
    <w:lvl w:ilvl="4" w:tplc="105E4788" w:tentative="1">
      <w:start w:val="1"/>
      <w:numFmt w:val="lowerLetter"/>
      <w:lvlText w:val="%5."/>
      <w:lvlJc w:val="left"/>
      <w:pPr>
        <w:ind w:left="4860" w:hanging="360"/>
      </w:pPr>
    </w:lvl>
    <w:lvl w:ilvl="5" w:tplc="AE7698CA" w:tentative="1">
      <w:start w:val="1"/>
      <w:numFmt w:val="lowerRoman"/>
      <w:lvlText w:val="%6."/>
      <w:lvlJc w:val="right"/>
      <w:pPr>
        <w:ind w:left="5580" w:hanging="180"/>
      </w:pPr>
    </w:lvl>
    <w:lvl w:ilvl="6" w:tplc="02942B9A" w:tentative="1">
      <w:start w:val="1"/>
      <w:numFmt w:val="decimal"/>
      <w:lvlText w:val="%7."/>
      <w:lvlJc w:val="left"/>
      <w:pPr>
        <w:ind w:left="6300" w:hanging="360"/>
      </w:pPr>
    </w:lvl>
    <w:lvl w:ilvl="7" w:tplc="0BBEEA28" w:tentative="1">
      <w:start w:val="1"/>
      <w:numFmt w:val="lowerLetter"/>
      <w:lvlText w:val="%8."/>
      <w:lvlJc w:val="left"/>
      <w:pPr>
        <w:ind w:left="7020" w:hanging="360"/>
      </w:pPr>
    </w:lvl>
    <w:lvl w:ilvl="8" w:tplc="86328F56" w:tentative="1">
      <w:start w:val="1"/>
      <w:numFmt w:val="lowerRoman"/>
      <w:lvlText w:val="%9."/>
      <w:lvlJc w:val="right"/>
      <w:pPr>
        <w:ind w:left="7740" w:hanging="180"/>
      </w:pPr>
    </w:lvl>
  </w:abstractNum>
  <w:abstractNum w:abstractNumId="1" w15:restartNumberingAfterBreak="0">
    <w:nsid w:val="0ED12852"/>
    <w:multiLevelType w:val="hybridMultilevel"/>
    <w:tmpl w:val="15A4ADB4"/>
    <w:lvl w:ilvl="0" w:tplc="D0726600">
      <w:start w:val="1"/>
      <w:numFmt w:val="decimal"/>
      <w:lvlText w:val="%1."/>
      <w:lvlJc w:val="left"/>
      <w:pPr>
        <w:ind w:left="1080" w:hanging="360"/>
      </w:pPr>
      <w:rPr>
        <w:b/>
      </w:rPr>
    </w:lvl>
    <w:lvl w:ilvl="1" w:tplc="9552DDB4">
      <w:start w:val="1"/>
      <w:numFmt w:val="upperLetter"/>
      <w:lvlText w:val="%2."/>
      <w:lvlJc w:val="left"/>
      <w:pPr>
        <w:ind w:left="1620" w:hanging="360"/>
      </w:pPr>
      <w:rPr>
        <w:rFonts w:hint="default"/>
      </w:rPr>
    </w:lvl>
    <w:lvl w:ilvl="2" w:tplc="E59C4ED6" w:tentative="1">
      <w:start w:val="1"/>
      <w:numFmt w:val="lowerRoman"/>
      <w:lvlText w:val="%3."/>
      <w:lvlJc w:val="right"/>
      <w:pPr>
        <w:ind w:left="2340" w:hanging="180"/>
      </w:pPr>
    </w:lvl>
    <w:lvl w:ilvl="3" w:tplc="E87A33E8" w:tentative="1">
      <w:start w:val="1"/>
      <w:numFmt w:val="decimal"/>
      <w:lvlText w:val="%4."/>
      <w:lvlJc w:val="left"/>
      <w:pPr>
        <w:ind w:left="3060" w:hanging="360"/>
      </w:pPr>
    </w:lvl>
    <w:lvl w:ilvl="4" w:tplc="B85C1CD2" w:tentative="1">
      <w:start w:val="1"/>
      <w:numFmt w:val="lowerLetter"/>
      <w:lvlText w:val="%5."/>
      <w:lvlJc w:val="left"/>
      <w:pPr>
        <w:ind w:left="3780" w:hanging="360"/>
      </w:pPr>
    </w:lvl>
    <w:lvl w:ilvl="5" w:tplc="120005CA" w:tentative="1">
      <w:start w:val="1"/>
      <w:numFmt w:val="lowerRoman"/>
      <w:lvlText w:val="%6."/>
      <w:lvlJc w:val="right"/>
      <w:pPr>
        <w:ind w:left="4500" w:hanging="180"/>
      </w:pPr>
    </w:lvl>
    <w:lvl w:ilvl="6" w:tplc="7F267BAA" w:tentative="1">
      <w:start w:val="1"/>
      <w:numFmt w:val="decimal"/>
      <w:lvlText w:val="%7."/>
      <w:lvlJc w:val="left"/>
      <w:pPr>
        <w:ind w:left="5220" w:hanging="360"/>
      </w:pPr>
    </w:lvl>
    <w:lvl w:ilvl="7" w:tplc="AB50B73A" w:tentative="1">
      <w:start w:val="1"/>
      <w:numFmt w:val="lowerLetter"/>
      <w:lvlText w:val="%8."/>
      <w:lvlJc w:val="left"/>
      <w:pPr>
        <w:ind w:left="5940" w:hanging="360"/>
      </w:pPr>
    </w:lvl>
    <w:lvl w:ilvl="8" w:tplc="B868261C" w:tentative="1">
      <w:start w:val="1"/>
      <w:numFmt w:val="lowerRoman"/>
      <w:lvlText w:val="%9."/>
      <w:lvlJc w:val="right"/>
      <w:pPr>
        <w:ind w:left="6660" w:hanging="180"/>
      </w:pPr>
    </w:lvl>
  </w:abstractNum>
  <w:abstractNum w:abstractNumId="2" w15:restartNumberingAfterBreak="0">
    <w:nsid w:val="158829C3"/>
    <w:multiLevelType w:val="hybridMultilevel"/>
    <w:tmpl w:val="D4E4DA84"/>
    <w:lvl w:ilvl="0" w:tplc="BEF2BB3C">
      <w:start w:val="1"/>
      <w:numFmt w:val="bullet"/>
      <w:lvlText w:val=""/>
      <w:lvlJc w:val="left"/>
      <w:pPr>
        <w:ind w:left="1440" w:hanging="360"/>
      </w:pPr>
      <w:rPr>
        <w:rFonts w:ascii="Symbol" w:hAnsi="Symbol" w:hint="default"/>
      </w:rPr>
    </w:lvl>
    <w:lvl w:ilvl="1" w:tplc="61F43598">
      <w:start w:val="1"/>
      <w:numFmt w:val="bullet"/>
      <w:lvlText w:val="o"/>
      <w:lvlJc w:val="left"/>
      <w:pPr>
        <w:ind w:left="2160" w:hanging="360"/>
      </w:pPr>
      <w:rPr>
        <w:rFonts w:ascii="Courier New" w:hAnsi="Courier New" w:cs="Courier New" w:hint="default"/>
      </w:rPr>
    </w:lvl>
    <w:lvl w:ilvl="2" w:tplc="93549D0C">
      <w:start w:val="1"/>
      <w:numFmt w:val="bullet"/>
      <w:lvlText w:val=""/>
      <w:lvlJc w:val="left"/>
      <w:pPr>
        <w:ind w:left="2880" w:hanging="360"/>
      </w:pPr>
      <w:rPr>
        <w:rFonts w:ascii="Wingdings" w:hAnsi="Wingdings" w:hint="default"/>
      </w:rPr>
    </w:lvl>
    <w:lvl w:ilvl="3" w:tplc="83386066">
      <w:start w:val="1"/>
      <w:numFmt w:val="bullet"/>
      <w:lvlText w:val=""/>
      <w:lvlJc w:val="left"/>
      <w:pPr>
        <w:ind w:left="3600" w:hanging="360"/>
      </w:pPr>
      <w:rPr>
        <w:rFonts w:ascii="Symbol" w:hAnsi="Symbol" w:hint="default"/>
      </w:rPr>
    </w:lvl>
    <w:lvl w:ilvl="4" w:tplc="7DCA5318">
      <w:start w:val="1"/>
      <w:numFmt w:val="bullet"/>
      <w:lvlText w:val="o"/>
      <w:lvlJc w:val="left"/>
      <w:pPr>
        <w:ind w:left="4320" w:hanging="360"/>
      </w:pPr>
      <w:rPr>
        <w:rFonts w:ascii="Courier New" w:hAnsi="Courier New" w:cs="Courier New" w:hint="default"/>
      </w:rPr>
    </w:lvl>
    <w:lvl w:ilvl="5" w:tplc="38B61E5A">
      <w:start w:val="1"/>
      <w:numFmt w:val="bullet"/>
      <w:lvlText w:val=""/>
      <w:lvlJc w:val="left"/>
      <w:pPr>
        <w:ind w:left="5040" w:hanging="360"/>
      </w:pPr>
      <w:rPr>
        <w:rFonts w:ascii="Wingdings" w:hAnsi="Wingdings" w:hint="default"/>
      </w:rPr>
    </w:lvl>
    <w:lvl w:ilvl="6" w:tplc="ED0C6806">
      <w:start w:val="1"/>
      <w:numFmt w:val="bullet"/>
      <w:lvlText w:val=""/>
      <w:lvlJc w:val="left"/>
      <w:pPr>
        <w:ind w:left="5760" w:hanging="360"/>
      </w:pPr>
      <w:rPr>
        <w:rFonts w:ascii="Symbol" w:hAnsi="Symbol" w:hint="default"/>
      </w:rPr>
    </w:lvl>
    <w:lvl w:ilvl="7" w:tplc="14C41440">
      <w:start w:val="1"/>
      <w:numFmt w:val="bullet"/>
      <w:lvlText w:val="o"/>
      <w:lvlJc w:val="left"/>
      <w:pPr>
        <w:ind w:left="6480" w:hanging="360"/>
      </w:pPr>
      <w:rPr>
        <w:rFonts w:ascii="Courier New" w:hAnsi="Courier New" w:cs="Courier New" w:hint="default"/>
      </w:rPr>
    </w:lvl>
    <w:lvl w:ilvl="8" w:tplc="254AF034">
      <w:start w:val="1"/>
      <w:numFmt w:val="bullet"/>
      <w:lvlText w:val=""/>
      <w:lvlJc w:val="left"/>
      <w:pPr>
        <w:ind w:left="7200" w:hanging="360"/>
      </w:pPr>
      <w:rPr>
        <w:rFonts w:ascii="Wingdings" w:hAnsi="Wingdings" w:hint="default"/>
      </w:rPr>
    </w:lvl>
  </w:abstractNum>
  <w:abstractNum w:abstractNumId="3" w15:restartNumberingAfterBreak="0">
    <w:nsid w:val="18634490"/>
    <w:multiLevelType w:val="hybridMultilevel"/>
    <w:tmpl w:val="8FC61644"/>
    <w:lvl w:ilvl="0" w:tplc="8FE012FA">
      <w:start w:val="1"/>
      <w:numFmt w:val="decimal"/>
      <w:lvlText w:val="%1."/>
      <w:lvlJc w:val="left"/>
      <w:pPr>
        <w:ind w:left="1080" w:hanging="360"/>
      </w:pPr>
      <w:rPr>
        <w:b/>
      </w:rPr>
    </w:lvl>
    <w:lvl w:ilvl="1" w:tplc="65DAB748">
      <w:start w:val="1"/>
      <w:numFmt w:val="upperLetter"/>
      <w:lvlText w:val="%2."/>
      <w:lvlJc w:val="left"/>
      <w:pPr>
        <w:ind w:left="1620" w:hanging="360"/>
      </w:pPr>
      <w:rPr>
        <w:rFonts w:hint="default"/>
        <w:b/>
        <w:bCs w:val="0"/>
      </w:rPr>
    </w:lvl>
    <w:lvl w:ilvl="2" w:tplc="E2F8D3CA" w:tentative="1">
      <w:start w:val="1"/>
      <w:numFmt w:val="lowerRoman"/>
      <w:lvlText w:val="%3."/>
      <w:lvlJc w:val="right"/>
      <w:pPr>
        <w:ind w:left="2340" w:hanging="180"/>
      </w:pPr>
    </w:lvl>
    <w:lvl w:ilvl="3" w:tplc="8CB20C36" w:tentative="1">
      <w:start w:val="1"/>
      <w:numFmt w:val="decimal"/>
      <w:lvlText w:val="%4."/>
      <w:lvlJc w:val="left"/>
      <w:pPr>
        <w:ind w:left="3060" w:hanging="360"/>
      </w:pPr>
    </w:lvl>
    <w:lvl w:ilvl="4" w:tplc="F3B065C4" w:tentative="1">
      <w:start w:val="1"/>
      <w:numFmt w:val="lowerLetter"/>
      <w:lvlText w:val="%5."/>
      <w:lvlJc w:val="left"/>
      <w:pPr>
        <w:ind w:left="3780" w:hanging="360"/>
      </w:pPr>
    </w:lvl>
    <w:lvl w:ilvl="5" w:tplc="7186C0FE" w:tentative="1">
      <w:start w:val="1"/>
      <w:numFmt w:val="lowerRoman"/>
      <w:lvlText w:val="%6."/>
      <w:lvlJc w:val="right"/>
      <w:pPr>
        <w:ind w:left="4500" w:hanging="180"/>
      </w:pPr>
    </w:lvl>
    <w:lvl w:ilvl="6" w:tplc="7C8211D4" w:tentative="1">
      <w:start w:val="1"/>
      <w:numFmt w:val="decimal"/>
      <w:lvlText w:val="%7."/>
      <w:lvlJc w:val="left"/>
      <w:pPr>
        <w:ind w:left="5220" w:hanging="360"/>
      </w:pPr>
    </w:lvl>
    <w:lvl w:ilvl="7" w:tplc="367226E6" w:tentative="1">
      <w:start w:val="1"/>
      <w:numFmt w:val="lowerLetter"/>
      <w:lvlText w:val="%8."/>
      <w:lvlJc w:val="left"/>
      <w:pPr>
        <w:ind w:left="5940" w:hanging="360"/>
      </w:pPr>
    </w:lvl>
    <w:lvl w:ilvl="8" w:tplc="B5B2E022" w:tentative="1">
      <w:start w:val="1"/>
      <w:numFmt w:val="lowerRoman"/>
      <w:lvlText w:val="%9."/>
      <w:lvlJc w:val="right"/>
      <w:pPr>
        <w:ind w:left="6660" w:hanging="180"/>
      </w:pPr>
    </w:lvl>
  </w:abstractNum>
  <w:abstractNum w:abstractNumId="4" w15:restartNumberingAfterBreak="0">
    <w:nsid w:val="267B7B9A"/>
    <w:multiLevelType w:val="hybridMultilevel"/>
    <w:tmpl w:val="3FFE7A44"/>
    <w:lvl w:ilvl="0" w:tplc="B6ECF488">
      <w:start w:val="1"/>
      <w:numFmt w:val="decimal"/>
      <w:lvlText w:val="%1."/>
      <w:lvlJc w:val="left"/>
      <w:pPr>
        <w:ind w:left="1080" w:hanging="360"/>
      </w:pPr>
      <w:rPr>
        <w:b/>
      </w:rPr>
    </w:lvl>
    <w:lvl w:ilvl="1" w:tplc="B58435AA">
      <w:start w:val="1"/>
      <w:numFmt w:val="upperLetter"/>
      <w:lvlText w:val="%2."/>
      <w:lvlJc w:val="left"/>
      <w:pPr>
        <w:ind w:left="1620" w:hanging="360"/>
      </w:pPr>
      <w:rPr>
        <w:rFonts w:hint="default"/>
      </w:rPr>
    </w:lvl>
    <w:lvl w:ilvl="2" w:tplc="4D063A00" w:tentative="1">
      <w:start w:val="1"/>
      <w:numFmt w:val="lowerRoman"/>
      <w:lvlText w:val="%3."/>
      <w:lvlJc w:val="right"/>
      <w:pPr>
        <w:ind w:left="2340" w:hanging="180"/>
      </w:pPr>
    </w:lvl>
    <w:lvl w:ilvl="3" w:tplc="88EE804A" w:tentative="1">
      <w:start w:val="1"/>
      <w:numFmt w:val="decimal"/>
      <w:lvlText w:val="%4."/>
      <w:lvlJc w:val="left"/>
      <w:pPr>
        <w:ind w:left="3060" w:hanging="360"/>
      </w:pPr>
    </w:lvl>
    <w:lvl w:ilvl="4" w:tplc="3A4E4F0C" w:tentative="1">
      <w:start w:val="1"/>
      <w:numFmt w:val="lowerLetter"/>
      <w:lvlText w:val="%5."/>
      <w:lvlJc w:val="left"/>
      <w:pPr>
        <w:ind w:left="3780" w:hanging="360"/>
      </w:pPr>
    </w:lvl>
    <w:lvl w:ilvl="5" w:tplc="FD56912C" w:tentative="1">
      <w:start w:val="1"/>
      <w:numFmt w:val="lowerRoman"/>
      <w:lvlText w:val="%6."/>
      <w:lvlJc w:val="right"/>
      <w:pPr>
        <w:ind w:left="4500" w:hanging="180"/>
      </w:pPr>
    </w:lvl>
    <w:lvl w:ilvl="6" w:tplc="D0D8742A" w:tentative="1">
      <w:start w:val="1"/>
      <w:numFmt w:val="decimal"/>
      <w:lvlText w:val="%7."/>
      <w:lvlJc w:val="left"/>
      <w:pPr>
        <w:ind w:left="5220" w:hanging="360"/>
      </w:pPr>
    </w:lvl>
    <w:lvl w:ilvl="7" w:tplc="F792413C" w:tentative="1">
      <w:start w:val="1"/>
      <w:numFmt w:val="lowerLetter"/>
      <w:lvlText w:val="%8."/>
      <w:lvlJc w:val="left"/>
      <w:pPr>
        <w:ind w:left="5940" w:hanging="360"/>
      </w:pPr>
    </w:lvl>
    <w:lvl w:ilvl="8" w:tplc="07C0B4EA" w:tentative="1">
      <w:start w:val="1"/>
      <w:numFmt w:val="lowerRoman"/>
      <w:lvlText w:val="%9."/>
      <w:lvlJc w:val="right"/>
      <w:pPr>
        <w:ind w:left="6660" w:hanging="180"/>
      </w:pPr>
    </w:lvl>
  </w:abstractNum>
  <w:abstractNum w:abstractNumId="5" w15:restartNumberingAfterBreak="0">
    <w:nsid w:val="2D891029"/>
    <w:multiLevelType w:val="hybridMultilevel"/>
    <w:tmpl w:val="59DA66BE"/>
    <w:lvl w:ilvl="0" w:tplc="317494E0">
      <w:start w:val="1"/>
      <w:numFmt w:val="decimal"/>
      <w:lvlText w:val="%1."/>
      <w:lvlJc w:val="left"/>
      <w:pPr>
        <w:ind w:left="1350" w:hanging="360"/>
      </w:pPr>
      <w:rPr>
        <w:rFonts w:ascii="Calibri" w:eastAsia="Times New Roman" w:hAnsi="Calibri" w:cs="Times New Roman"/>
        <w:b/>
        <w:sz w:val="20"/>
        <w:szCs w:val="20"/>
      </w:rPr>
    </w:lvl>
    <w:lvl w:ilvl="1" w:tplc="F4923648">
      <w:start w:val="1"/>
      <w:numFmt w:val="lowerLetter"/>
      <w:lvlText w:val="%2."/>
      <w:lvlJc w:val="left"/>
      <w:pPr>
        <w:ind w:left="1440" w:hanging="360"/>
      </w:pPr>
    </w:lvl>
    <w:lvl w:ilvl="2" w:tplc="F4D8875E">
      <w:start w:val="1"/>
      <w:numFmt w:val="lowerLetter"/>
      <w:lvlText w:val="%3."/>
      <w:lvlJc w:val="left"/>
      <w:pPr>
        <w:ind w:left="2160" w:hanging="180"/>
      </w:pPr>
      <w:rPr>
        <w:b/>
      </w:rPr>
    </w:lvl>
    <w:lvl w:ilvl="3" w:tplc="87E6F298">
      <w:start w:val="1"/>
      <w:numFmt w:val="decimal"/>
      <w:lvlText w:val="%4."/>
      <w:lvlJc w:val="left"/>
      <w:pPr>
        <w:ind w:left="2880" w:hanging="360"/>
      </w:pPr>
    </w:lvl>
    <w:lvl w:ilvl="4" w:tplc="36D87CCC">
      <w:start w:val="1"/>
      <w:numFmt w:val="lowerLetter"/>
      <w:lvlText w:val="%5."/>
      <w:lvlJc w:val="left"/>
      <w:pPr>
        <w:ind w:left="3600" w:hanging="360"/>
      </w:pPr>
    </w:lvl>
    <w:lvl w:ilvl="5" w:tplc="36F23B52">
      <w:start w:val="1"/>
      <w:numFmt w:val="lowerRoman"/>
      <w:lvlText w:val="%6."/>
      <w:lvlJc w:val="right"/>
      <w:pPr>
        <w:ind w:left="4320" w:hanging="180"/>
      </w:pPr>
    </w:lvl>
    <w:lvl w:ilvl="6" w:tplc="4094CA68">
      <w:start w:val="1"/>
      <w:numFmt w:val="decimal"/>
      <w:lvlText w:val="%7."/>
      <w:lvlJc w:val="left"/>
      <w:pPr>
        <w:ind w:left="5040" w:hanging="360"/>
      </w:pPr>
    </w:lvl>
    <w:lvl w:ilvl="7" w:tplc="7026E778">
      <w:start w:val="1"/>
      <w:numFmt w:val="lowerLetter"/>
      <w:lvlText w:val="%8."/>
      <w:lvlJc w:val="left"/>
      <w:pPr>
        <w:ind w:left="5760" w:hanging="360"/>
      </w:pPr>
    </w:lvl>
    <w:lvl w:ilvl="8" w:tplc="A7388F1E">
      <w:start w:val="1"/>
      <w:numFmt w:val="lowerRoman"/>
      <w:lvlText w:val="%9."/>
      <w:lvlJc w:val="right"/>
      <w:pPr>
        <w:ind w:left="6480" w:hanging="180"/>
      </w:pPr>
    </w:lvl>
  </w:abstractNum>
  <w:abstractNum w:abstractNumId="6" w15:restartNumberingAfterBreak="0">
    <w:nsid w:val="2DCF0C25"/>
    <w:multiLevelType w:val="hybridMultilevel"/>
    <w:tmpl w:val="28709448"/>
    <w:lvl w:ilvl="0" w:tplc="5C720E6C">
      <w:start w:val="1"/>
      <w:numFmt w:val="lowerLetter"/>
      <w:lvlText w:val="%1."/>
      <w:lvlJc w:val="left"/>
      <w:pPr>
        <w:ind w:left="1080" w:hanging="360"/>
      </w:pPr>
      <w:rPr>
        <w:rFonts w:ascii="Calibri" w:eastAsia="Times New Roman" w:hAnsi="Calibri" w:cs="Times New Roman"/>
        <w:b/>
      </w:rPr>
    </w:lvl>
    <w:lvl w:ilvl="1" w:tplc="A7F6F8EC" w:tentative="1">
      <w:start w:val="1"/>
      <w:numFmt w:val="lowerLetter"/>
      <w:lvlText w:val="%2."/>
      <w:lvlJc w:val="left"/>
      <w:pPr>
        <w:ind w:left="1620" w:hanging="360"/>
      </w:pPr>
    </w:lvl>
    <w:lvl w:ilvl="2" w:tplc="2B62BC10" w:tentative="1">
      <w:start w:val="1"/>
      <w:numFmt w:val="lowerRoman"/>
      <w:lvlText w:val="%3."/>
      <w:lvlJc w:val="right"/>
      <w:pPr>
        <w:ind w:left="2340" w:hanging="180"/>
      </w:pPr>
    </w:lvl>
    <w:lvl w:ilvl="3" w:tplc="22DA58C4" w:tentative="1">
      <w:start w:val="1"/>
      <w:numFmt w:val="decimal"/>
      <w:lvlText w:val="%4."/>
      <w:lvlJc w:val="left"/>
      <w:pPr>
        <w:ind w:left="3060" w:hanging="360"/>
      </w:pPr>
    </w:lvl>
    <w:lvl w:ilvl="4" w:tplc="E6C48E66" w:tentative="1">
      <w:start w:val="1"/>
      <w:numFmt w:val="lowerLetter"/>
      <w:lvlText w:val="%5."/>
      <w:lvlJc w:val="left"/>
      <w:pPr>
        <w:ind w:left="3780" w:hanging="360"/>
      </w:pPr>
    </w:lvl>
    <w:lvl w:ilvl="5" w:tplc="4B58C79E" w:tentative="1">
      <w:start w:val="1"/>
      <w:numFmt w:val="lowerRoman"/>
      <w:lvlText w:val="%6."/>
      <w:lvlJc w:val="right"/>
      <w:pPr>
        <w:ind w:left="4500" w:hanging="180"/>
      </w:pPr>
    </w:lvl>
    <w:lvl w:ilvl="6" w:tplc="6E565842" w:tentative="1">
      <w:start w:val="1"/>
      <w:numFmt w:val="decimal"/>
      <w:lvlText w:val="%7."/>
      <w:lvlJc w:val="left"/>
      <w:pPr>
        <w:ind w:left="5220" w:hanging="360"/>
      </w:pPr>
    </w:lvl>
    <w:lvl w:ilvl="7" w:tplc="679AF638" w:tentative="1">
      <w:start w:val="1"/>
      <w:numFmt w:val="lowerLetter"/>
      <w:lvlText w:val="%8."/>
      <w:lvlJc w:val="left"/>
      <w:pPr>
        <w:ind w:left="5940" w:hanging="360"/>
      </w:pPr>
    </w:lvl>
    <w:lvl w:ilvl="8" w:tplc="79041860" w:tentative="1">
      <w:start w:val="1"/>
      <w:numFmt w:val="lowerRoman"/>
      <w:lvlText w:val="%9."/>
      <w:lvlJc w:val="right"/>
      <w:pPr>
        <w:ind w:left="6660" w:hanging="180"/>
      </w:pPr>
    </w:lvl>
  </w:abstractNum>
  <w:abstractNum w:abstractNumId="7" w15:restartNumberingAfterBreak="0">
    <w:nsid w:val="354B3FE7"/>
    <w:multiLevelType w:val="hybridMultilevel"/>
    <w:tmpl w:val="8832724E"/>
    <w:lvl w:ilvl="0" w:tplc="DE2E47B0">
      <w:start w:val="1"/>
      <w:numFmt w:val="decimal"/>
      <w:lvlText w:val="%1."/>
      <w:lvlJc w:val="left"/>
      <w:pPr>
        <w:ind w:left="1350" w:hanging="360"/>
      </w:pPr>
      <w:rPr>
        <w:rFonts w:ascii="Calibri" w:eastAsia="Times New Roman" w:hAnsi="Calibri" w:cs="Times New Roman"/>
        <w:b/>
        <w:sz w:val="20"/>
        <w:szCs w:val="20"/>
      </w:rPr>
    </w:lvl>
    <w:lvl w:ilvl="1" w:tplc="B8C04B48">
      <w:start w:val="1"/>
      <w:numFmt w:val="lowerLetter"/>
      <w:lvlText w:val="%2."/>
      <w:lvlJc w:val="left"/>
      <w:pPr>
        <w:ind w:left="1440" w:hanging="360"/>
      </w:pPr>
    </w:lvl>
    <w:lvl w:ilvl="2" w:tplc="998872D4">
      <w:start w:val="1"/>
      <w:numFmt w:val="lowerLetter"/>
      <w:lvlText w:val="%3."/>
      <w:lvlJc w:val="left"/>
      <w:pPr>
        <w:ind w:left="2160" w:hanging="180"/>
      </w:pPr>
      <w:rPr>
        <w:b/>
      </w:rPr>
    </w:lvl>
    <w:lvl w:ilvl="3" w:tplc="AA8C2BE4">
      <w:start w:val="1"/>
      <w:numFmt w:val="decimal"/>
      <w:lvlText w:val="%4."/>
      <w:lvlJc w:val="left"/>
      <w:pPr>
        <w:ind w:left="2880" w:hanging="360"/>
      </w:pPr>
    </w:lvl>
    <w:lvl w:ilvl="4" w:tplc="45E018A6">
      <w:start w:val="1"/>
      <w:numFmt w:val="lowerLetter"/>
      <w:lvlText w:val="%5."/>
      <w:lvlJc w:val="left"/>
      <w:pPr>
        <w:ind w:left="3600" w:hanging="360"/>
      </w:pPr>
    </w:lvl>
    <w:lvl w:ilvl="5" w:tplc="FB2422DC">
      <w:start w:val="1"/>
      <w:numFmt w:val="lowerRoman"/>
      <w:lvlText w:val="%6."/>
      <w:lvlJc w:val="right"/>
      <w:pPr>
        <w:ind w:left="4320" w:hanging="180"/>
      </w:pPr>
    </w:lvl>
    <w:lvl w:ilvl="6" w:tplc="B3A68F44">
      <w:start w:val="1"/>
      <w:numFmt w:val="decimal"/>
      <w:lvlText w:val="%7."/>
      <w:lvlJc w:val="left"/>
      <w:pPr>
        <w:ind w:left="5040" w:hanging="360"/>
      </w:pPr>
    </w:lvl>
    <w:lvl w:ilvl="7" w:tplc="8758C234">
      <w:start w:val="1"/>
      <w:numFmt w:val="lowerLetter"/>
      <w:lvlText w:val="%8."/>
      <w:lvlJc w:val="left"/>
      <w:pPr>
        <w:ind w:left="5760" w:hanging="360"/>
      </w:pPr>
    </w:lvl>
    <w:lvl w:ilvl="8" w:tplc="D7E4C3C8">
      <w:start w:val="1"/>
      <w:numFmt w:val="lowerRoman"/>
      <w:lvlText w:val="%9."/>
      <w:lvlJc w:val="right"/>
      <w:pPr>
        <w:ind w:left="6480" w:hanging="180"/>
      </w:pPr>
    </w:lvl>
  </w:abstractNum>
  <w:abstractNum w:abstractNumId="8" w15:restartNumberingAfterBreak="0">
    <w:nsid w:val="36BD3E79"/>
    <w:multiLevelType w:val="hybridMultilevel"/>
    <w:tmpl w:val="4082216A"/>
    <w:lvl w:ilvl="0" w:tplc="217295FA">
      <w:start w:val="1"/>
      <w:numFmt w:val="bullet"/>
      <w:lvlText w:val=""/>
      <w:lvlJc w:val="left"/>
      <w:pPr>
        <w:ind w:left="907" w:hanging="360"/>
      </w:pPr>
      <w:rPr>
        <w:rFonts w:ascii="Symbol" w:hAnsi="Symbol" w:hint="default"/>
      </w:rPr>
    </w:lvl>
    <w:lvl w:ilvl="1" w:tplc="2A602122">
      <w:start w:val="1"/>
      <w:numFmt w:val="bullet"/>
      <w:lvlText w:val="o"/>
      <w:lvlJc w:val="left"/>
      <w:pPr>
        <w:ind w:left="1627" w:hanging="360"/>
      </w:pPr>
      <w:rPr>
        <w:rFonts w:ascii="Courier New" w:hAnsi="Courier New" w:cs="Courier New" w:hint="default"/>
      </w:rPr>
    </w:lvl>
    <w:lvl w:ilvl="2" w:tplc="66C4EB10">
      <w:start w:val="1"/>
      <w:numFmt w:val="bullet"/>
      <w:lvlText w:val=""/>
      <w:lvlJc w:val="left"/>
      <w:pPr>
        <w:ind w:left="2347" w:hanging="360"/>
      </w:pPr>
      <w:rPr>
        <w:rFonts w:ascii="Wingdings" w:hAnsi="Wingdings" w:hint="default"/>
      </w:rPr>
    </w:lvl>
    <w:lvl w:ilvl="3" w:tplc="67C44EB8">
      <w:start w:val="1"/>
      <w:numFmt w:val="bullet"/>
      <w:lvlText w:val=""/>
      <w:lvlJc w:val="left"/>
      <w:pPr>
        <w:ind w:left="3067" w:hanging="360"/>
      </w:pPr>
      <w:rPr>
        <w:rFonts w:ascii="Symbol" w:hAnsi="Symbol" w:hint="default"/>
      </w:rPr>
    </w:lvl>
    <w:lvl w:ilvl="4" w:tplc="5CCED9A2">
      <w:start w:val="1"/>
      <w:numFmt w:val="bullet"/>
      <w:lvlText w:val="o"/>
      <w:lvlJc w:val="left"/>
      <w:pPr>
        <w:ind w:left="3787" w:hanging="360"/>
      </w:pPr>
      <w:rPr>
        <w:rFonts w:ascii="Courier New" w:hAnsi="Courier New" w:cs="Courier New" w:hint="default"/>
      </w:rPr>
    </w:lvl>
    <w:lvl w:ilvl="5" w:tplc="C9C05C60">
      <w:start w:val="1"/>
      <w:numFmt w:val="bullet"/>
      <w:lvlText w:val=""/>
      <w:lvlJc w:val="left"/>
      <w:pPr>
        <w:ind w:left="4507" w:hanging="360"/>
      </w:pPr>
      <w:rPr>
        <w:rFonts w:ascii="Wingdings" w:hAnsi="Wingdings" w:hint="default"/>
      </w:rPr>
    </w:lvl>
    <w:lvl w:ilvl="6" w:tplc="66322CF4">
      <w:start w:val="1"/>
      <w:numFmt w:val="bullet"/>
      <w:lvlText w:val=""/>
      <w:lvlJc w:val="left"/>
      <w:pPr>
        <w:ind w:left="5227" w:hanging="360"/>
      </w:pPr>
      <w:rPr>
        <w:rFonts w:ascii="Symbol" w:hAnsi="Symbol" w:hint="default"/>
      </w:rPr>
    </w:lvl>
    <w:lvl w:ilvl="7" w:tplc="ED184542">
      <w:start w:val="1"/>
      <w:numFmt w:val="bullet"/>
      <w:lvlText w:val="o"/>
      <w:lvlJc w:val="left"/>
      <w:pPr>
        <w:ind w:left="5947" w:hanging="360"/>
      </w:pPr>
      <w:rPr>
        <w:rFonts w:ascii="Courier New" w:hAnsi="Courier New" w:cs="Courier New" w:hint="default"/>
      </w:rPr>
    </w:lvl>
    <w:lvl w:ilvl="8" w:tplc="8C24C5DC">
      <w:start w:val="1"/>
      <w:numFmt w:val="bullet"/>
      <w:lvlText w:val=""/>
      <w:lvlJc w:val="left"/>
      <w:pPr>
        <w:ind w:left="6667" w:hanging="360"/>
      </w:pPr>
      <w:rPr>
        <w:rFonts w:ascii="Wingdings" w:hAnsi="Wingdings" w:hint="default"/>
      </w:rPr>
    </w:lvl>
  </w:abstractNum>
  <w:abstractNum w:abstractNumId="9" w15:restartNumberingAfterBreak="0">
    <w:nsid w:val="3BA97B27"/>
    <w:multiLevelType w:val="hybridMultilevel"/>
    <w:tmpl w:val="B0AA1742"/>
    <w:lvl w:ilvl="0" w:tplc="EBE66B80">
      <w:start w:val="1"/>
      <w:numFmt w:val="lowerRoman"/>
      <w:lvlText w:val="%1."/>
      <w:lvlJc w:val="left"/>
      <w:pPr>
        <w:ind w:left="1080" w:hanging="360"/>
      </w:pPr>
      <w:rPr>
        <w:rFonts w:asciiTheme="minorHAnsi" w:eastAsia="Times New Roman" w:hAnsiTheme="minorHAnsi" w:cstheme="minorHAnsi"/>
        <w:b/>
      </w:rPr>
    </w:lvl>
    <w:lvl w:ilvl="1" w:tplc="998C107A">
      <w:start w:val="1"/>
      <w:numFmt w:val="upperLetter"/>
      <w:lvlText w:val="%2."/>
      <w:lvlJc w:val="left"/>
      <w:pPr>
        <w:ind w:left="1620" w:hanging="360"/>
      </w:pPr>
      <w:rPr>
        <w:rFonts w:hint="default"/>
        <w:b/>
        <w:bCs/>
      </w:rPr>
    </w:lvl>
    <w:lvl w:ilvl="2" w:tplc="62864414">
      <w:start w:val="1"/>
      <w:numFmt w:val="lowerRoman"/>
      <w:lvlText w:val="%3."/>
      <w:lvlJc w:val="left"/>
      <w:pPr>
        <w:ind w:left="2880" w:hanging="720"/>
      </w:pPr>
      <w:rPr>
        <w:rFonts w:ascii="Calibri" w:hAnsi="Calibri" w:cs="Times New Roman" w:hint="default"/>
      </w:rPr>
    </w:lvl>
    <w:lvl w:ilvl="3" w:tplc="47F63826" w:tentative="1">
      <w:start w:val="1"/>
      <w:numFmt w:val="decimal"/>
      <w:lvlText w:val="%4."/>
      <w:lvlJc w:val="left"/>
      <w:pPr>
        <w:ind w:left="3060" w:hanging="360"/>
      </w:pPr>
    </w:lvl>
    <w:lvl w:ilvl="4" w:tplc="78FE182C" w:tentative="1">
      <w:start w:val="1"/>
      <w:numFmt w:val="lowerLetter"/>
      <w:lvlText w:val="%5."/>
      <w:lvlJc w:val="left"/>
      <w:pPr>
        <w:ind w:left="3780" w:hanging="360"/>
      </w:pPr>
    </w:lvl>
    <w:lvl w:ilvl="5" w:tplc="BCEC46B4" w:tentative="1">
      <w:start w:val="1"/>
      <w:numFmt w:val="lowerRoman"/>
      <w:lvlText w:val="%6."/>
      <w:lvlJc w:val="right"/>
      <w:pPr>
        <w:ind w:left="4500" w:hanging="180"/>
      </w:pPr>
    </w:lvl>
    <w:lvl w:ilvl="6" w:tplc="C6BCA710" w:tentative="1">
      <w:start w:val="1"/>
      <w:numFmt w:val="decimal"/>
      <w:lvlText w:val="%7."/>
      <w:lvlJc w:val="left"/>
      <w:pPr>
        <w:ind w:left="5220" w:hanging="360"/>
      </w:pPr>
    </w:lvl>
    <w:lvl w:ilvl="7" w:tplc="8ABA841A" w:tentative="1">
      <w:start w:val="1"/>
      <w:numFmt w:val="lowerLetter"/>
      <w:lvlText w:val="%8."/>
      <w:lvlJc w:val="left"/>
      <w:pPr>
        <w:ind w:left="5940" w:hanging="360"/>
      </w:pPr>
    </w:lvl>
    <w:lvl w:ilvl="8" w:tplc="496652BA" w:tentative="1">
      <w:start w:val="1"/>
      <w:numFmt w:val="lowerRoman"/>
      <w:lvlText w:val="%9."/>
      <w:lvlJc w:val="right"/>
      <w:pPr>
        <w:ind w:left="6660" w:hanging="180"/>
      </w:pPr>
    </w:lvl>
  </w:abstractNum>
  <w:abstractNum w:abstractNumId="10" w15:restartNumberingAfterBreak="0">
    <w:nsid w:val="53E83F24"/>
    <w:multiLevelType w:val="hybridMultilevel"/>
    <w:tmpl w:val="23444D6C"/>
    <w:lvl w:ilvl="0" w:tplc="5FE07652">
      <w:start w:val="1"/>
      <w:numFmt w:val="decimal"/>
      <w:lvlText w:val="%1."/>
      <w:lvlJc w:val="left"/>
      <w:pPr>
        <w:ind w:left="1080" w:hanging="360"/>
      </w:pPr>
      <w:rPr>
        <w:b/>
      </w:rPr>
    </w:lvl>
    <w:lvl w:ilvl="1" w:tplc="9BE0679E">
      <w:start w:val="1"/>
      <w:numFmt w:val="upperLetter"/>
      <w:lvlText w:val="%2."/>
      <w:lvlJc w:val="left"/>
      <w:pPr>
        <w:ind w:left="1620" w:hanging="360"/>
      </w:pPr>
      <w:rPr>
        <w:rFonts w:hint="default"/>
      </w:rPr>
    </w:lvl>
    <w:lvl w:ilvl="2" w:tplc="9A7E83EC" w:tentative="1">
      <w:start w:val="1"/>
      <w:numFmt w:val="lowerRoman"/>
      <w:lvlText w:val="%3."/>
      <w:lvlJc w:val="right"/>
      <w:pPr>
        <w:ind w:left="2340" w:hanging="180"/>
      </w:pPr>
    </w:lvl>
    <w:lvl w:ilvl="3" w:tplc="800E0E3E" w:tentative="1">
      <w:start w:val="1"/>
      <w:numFmt w:val="decimal"/>
      <w:lvlText w:val="%4."/>
      <w:lvlJc w:val="left"/>
      <w:pPr>
        <w:ind w:left="3060" w:hanging="360"/>
      </w:pPr>
    </w:lvl>
    <w:lvl w:ilvl="4" w:tplc="D30865FC" w:tentative="1">
      <w:start w:val="1"/>
      <w:numFmt w:val="lowerLetter"/>
      <w:lvlText w:val="%5."/>
      <w:lvlJc w:val="left"/>
      <w:pPr>
        <w:ind w:left="3780" w:hanging="360"/>
      </w:pPr>
    </w:lvl>
    <w:lvl w:ilvl="5" w:tplc="E6B44838" w:tentative="1">
      <w:start w:val="1"/>
      <w:numFmt w:val="lowerRoman"/>
      <w:lvlText w:val="%6."/>
      <w:lvlJc w:val="right"/>
      <w:pPr>
        <w:ind w:left="4500" w:hanging="180"/>
      </w:pPr>
    </w:lvl>
    <w:lvl w:ilvl="6" w:tplc="10666136" w:tentative="1">
      <w:start w:val="1"/>
      <w:numFmt w:val="decimal"/>
      <w:lvlText w:val="%7."/>
      <w:lvlJc w:val="left"/>
      <w:pPr>
        <w:ind w:left="5220" w:hanging="360"/>
      </w:pPr>
    </w:lvl>
    <w:lvl w:ilvl="7" w:tplc="E8B8785C" w:tentative="1">
      <w:start w:val="1"/>
      <w:numFmt w:val="lowerLetter"/>
      <w:lvlText w:val="%8."/>
      <w:lvlJc w:val="left"/>
      <w:pPr>
        <w:ind w:left="5940" w:hanging="360"/>
      </w:pPr>
    </w:lvl>
    <w:lvl w:ilvl="8" w:tplc="D98EC5F0" w:tentative="1">
      <w:start w:val="1"/>
      <w:numFmt w:val="lowerRoman"/>
      <w:lvlText w:val="%9."/>
      <w:lvlJc w:val="right"/>
      <w:pPr>
        <w:ind w:left="6660" w:hanging="180"/>
      </w:pPr>
    </w:lvl>
  </w:abstractNum>
  <w:abstractNum w:abstractNumId="11" w15:restartNumberingAfterBreak="0">
    <w:nsid w:val="61524984"/>
    <w:multiLevelType w:val="hybridMultilevel"/>
    <w:tmpl w:val="45845E74"/>
    <w:lvl w:ilvl="0" w:tplc="C5F83FCA">
      <w:start w:val="1"/>
      <w:numFmt w:val="bullet"/>
      <w:lvlText w:val=""/>
      <w:lvlJc w:val="left"/>
      <w:pPr>
        <w:ind w:left="1170" w:hanging="360"/>
      </w:pPr>
      <w:rPr>
        <w:rFonts w:ascii="Symbol" w:hAnsi="Symbol" w:hint="default"/>
      </w:rPr>
    </w:lvl>
    <w:lvl w:ilvl="1" w:tplc="96C21026">
      <w:start w:val="1"/>
      <w:numFmt w:val="bullet"/>
      <w:lvlText w:val="o"/>
      <w:lvlJc w:val="left"/>
      <w:pPr>
        <w:ind w:left="1890" w:hanging="360"/>
      </w:pPr>
      <w:rPr>
        <w:rFonts w:ascii="Courier New" w:hAnsi="Courier New" w:cs="Courier New" w:hint="default"/>
      </w:rPr>
    </w:lvl>
    <w:lvl w:ilvl="2" w:tplc="FA261D9E">
      <w:start w:val="1"/>
      <w:numFmt w:val="bullet"/>
      <w:lvlText w:val=""/>
      <w:lvlJc w:val="left"/>
      <w:pPr>
        <w:ind w:left="2610" w:hanging="360"/>
      </w:pPr>
      <w:rPr>
        <w:rFonts w:ascii="Wingdings" w:hAnsi="Wingdings" w:hint="default"/>
      </w:rPr>
    </w:lvl>
    <w:lvl w:ilvl="3" w:tplc="9EC8F30A">
      <w:start w:val="1"/>
      <w:numFmt w:val="bullet"/>
      <w:lvlText w:val=""/>
      <w:lvlJc w:val="left"/>
      <w:pPr>
        <w:ind w:left="3330" w:hanging="360"/>
      </w:pPr>
      <w:rPr>
        <w:rFonts w:ascii="Symbol" w:hAnsi="Symbol" w:hint="default"/>
      </w:rPr>
    </w:lvl>
    <w:lvl w:ilvl="4" w:tplc="6EBC9A84">
      <w:start w:val="1"/>
      <w:numFmt w:val="bullet"/>
      <w:lvlText w:val="o"/>
      <w:lvlJc w:val="left"/>
      <w:pPr>
        <w:ind w:left="4050" w:hanging="360"/>
      </w:pPr>
      <w:rPr>
        <w:rFonts w:ascii="Courier New" w:hAnsi="Courier New" w:cs="Courier New" w:hint="default"/>
      </w:rPr>
    </w:lvl>
    <w:lvl w:ilvl="5" w:tplc="2216E6C0">
      <w:start w:val="1"/>
      <w:numFmt w:val="bullet"/>
      <w:lvlText w:val=""/>
      <w:lvlJc w:val="left"/>
      <w:pPr>
        <w:ind w:left="4770" w:hanging="360"/>
      </w:pPr>
      <w:rPr>
        <w:rFonts w:ascii="Wingdings" w:hAnsi="Wingdings" w:hint="default"/>
      </w:rPr>
    </w:lvl>
    <w:lvl w:ilvl="6" w:tplc="FAEE172C">
      <w:start w:val="1"/>
      <w:numFmt w:val="bullet"/>
      <w:lvlText w:val=""/>
      <w:lvlJc w:val="left"/>
      <w:pPr>
        <w:ind w:left="5490" w:hanging="360"/>
      </w:pPr>
      <w:rPr>
        <w:rFonts w:ascii="Symbol" w:hAnsi="Symbol" w:hint="default"/>
      </w:rPr>
    </w:lvl>
    <w:lvl w:ilvl="7" w:tplc="493A943E">
      <w:start w:val="1"/>
      <w:numFmt w:val="bullet"/>
      <w:lvlText w:val="o"/>
      <w:lvlJc w:val="left"/>
      <w:pPr>
        <w:ind w:left="6210" w:hanging="360"/>
      </w:pPr>
      <w:rPr>
        <w:rFonts w:ascii="Courier New" w:hAnsi="Courier New" w:cs="Courier New" w:hint="default"/>
      </w:rPr>
    </w:lvl>
    <w:lvl w:ilvl="8" w:tplc="B522886C">
      <w:start w:val="1"/>
      <w:numFmt w:val="bullet"/>
      <w:lvlText w:val=""/>
      <w:lvlJc w:val="left"/>
      <w:pPr>
        <w:ind w:left="6930" w:hanging="360"/>
      </w:pPr>
      <w:rPr>
        <w:rFonts w:ascii="Wingdings" w:hAnsi="Wingdings" w:hint="default"/>
      </w:rPr>
    </w:lvl>
  </w:abstractNum>
  <w:abstractNum w:abstractNumId="12" w15:restartNumberingAfterBreak="0">
    <w:nsid w:val="62146664"/>
    <w:multiLevelType w:val="hybridMultilevel"/>
    <w:tmpl w:val="99304E34"/>
    <w:lvl w:ilvl="0" w:tplc="EABCC4F0">
      <w:start w:val="1"/>
      <w:numFmt w:val="decimal"/>
      <w:lvlText w:val="%1."/>
      <w:lvlJc w:val="left"/>
      <w:pPr>
        <w:ind w:left="1080" w:hanging="360"/>
      </w:pPr>
      <w:rPr>
        <w:b/>
      </w:rPr>
    </w:lvl>
    <w:lvl w:ilvl="1" w:tplc="ACE66FBA">
      <w:start w:val="1"/>
      <w:numFmt w:val="upperLetter"/>
      <w:lvlText w:val="%2."/>
      <w:lvlJc w:val="left"/>
      <w:pPr>
        <w:ind w:left="1620" w:hanging="360"/>
      </w:pPr>
      <w:rPr>
        <w:rFonts w:hint="default"/>
      </w:rPr>
    </w:lvl>
    <w:lvl w:ilvl="2" w:tplc="AA2CF4C2" w:tentative="1">
      <w:start w:val="1"/>
      <w:numFmt w:val="lowerRoman"/>
      <w:lvlText w:val="%3."/>
      <w:lvlJc w:val="right"/>
      <w:pPr>
        <w:ind w:left="2340" w:hanging="180"/>
      </w:pPr>
    </w:lvl>
    <w:lvl w:ilvl="3" w:tplc="54687470" w:tentative="1">
      <w:start w:val="1"/>
      <w:numFmt w:val="decimal"/>
      <w:lvlText w:val="%4."/>
      <w:lvlJc w:val="left"/>
      <w:pPr>
        <w:ind w:left="3060" w:hanging="360"/>
      </w:pPr>
    </w:lvl>
    <w:lvl w:ilvl="4" w:tplc="6128D3A6" w:tentative="1">
      <w:start w:val="1"/>
      <w:numFmt w:val="lowerLetter"/>
      <w:lvlText w:val="%5."/>
      <w:lvlJc w:val="left"/>
      <w:pPr>
        <w:ind w:left="3780" w:hanging="360"/>
      </w:pPr>
    </w:lvl>
    <w:lvl w:ilvl="5" w:tplc="29C00DFC" w:tentative="1">
      <w:start w:val="1"/>
      <w:numFmt w:val="lowerRoman"/>
      <w:lvlText w:val="%6."/>
      <w:lvlJc w:val="right"/>
      <w:pPr>
        <w:ind w:left="4500" w:hanging="180"/>
      </w:pPr>
    </w:lvl>
    <w:lvl w:ilvl="6" w:tplc="F558DD04" w:tentative="1">
      <w:start w:val="1"/>
      <w:numFmt w:val="decimal"/>
      <w:lvlText w:val="%7."/>
      <w:lvlJc w:val="left"/>
      <w:pPr>
        <w:ind w:left="5220" w:hanging="360"/>
      </w:pPr>
    </w:lvl>
    <w:lvl w:ilvl="7" w:tplc="79682726" w:tentative="1">
      <w:start w:val="1"/>
      <w:numFmt w:val="lowerLetter"/>
      <w:lvlText w:val="%8."/>
      <w:lvlJc w:val="left"/>
      <w:pPr>
        <w:ind w:left="5940" w:hanging="360"/>
      </w:pPr>
    </w:lvl>
    <w:lvl w:ilvl="8" w:tplc="57D87ED8" w:tentative="1">
      <w:start w:val="1"/>
      <w:numFmt w:val="lowerRoman"/>
      <w:lvlText w:val="%9."/>
      <w:lvlJc w:val="right"/>
      <w:pPr>
        <w:ind w:left="6660" w:hanging="180"/>
      </w:pPr>
    </w:lvl>
  </w:abstractNum>
  <w:abstractNum w:abstractNumId="13" w15:restartNumberingAfterBreak="0">
    <w:nsid w:val="644F6E0C"/>
    <w:multiLevelType w:val="hybridMultilevel"/>
    <w:tmpl w:val="45181082"/>
    <w:lvl w:ilvl="0" w:tplc="4D46F69A">
      <w:start w:val="1"/>
      <w:numFmt w:val="decimal"/>
      <w:lvlText w:val="%1."/>
      <w:lvlJc w:val="left"/>
      <w:pPr>
        <w:ind w:left="1080" w:hanging="360"/>
      </w:pPr>
      <w:rPr>
        <w:b/>
      </w:rPr>
    </w:lvl>
    <w:lvl w:ilvl="1" w:tplc="12DE1BA2">
      <w:start w:val="1"/>
      <w:numFmt w:val="upperLetter"/>
      <w:lvlText w:val="%2."/>
      <w:lvlJc w:val="left"/>
      <w:pPr>
        <w:ind w:left="1620" w:hanging="360"/>
      </w:pPr>
      <w:rPr>
        <w:rFonts w:hint="default"/>
      </w:rPr>
    </w:lvl>
    <w:lvl w:ilvl="2" w:tplc="6DA2827E" w:tentative="1">
      <w:start w:val="1"/>
      <w:numFmt w:val="lowerRoman"/>
      <w:lvlText w:val="%3."/>
      <w:lvlJc w:val="right"/>
      <w:pPr>
        <w:ind w:left="2340" w:hanging="180"/>
      </w:pPr>
    </w:lvl>
    <w:lvl w:ilvl="3" w:tplc="A0EACD46" w:tentative="1">
      <w:start w:val="1"/>
      <w:numFmt w:val="decimal"/>
      <w:lvlText w:val="%4."/>
      <w:lvlJc w:val="left"/>
      <w:pPr>
        <w:ind w:left="3060" w:hanging="360"/>
      </w:pPr>
    </w:lvl>
    <w:lvl w:ilvl="4" w:tplc="B63A5F46" w:tentative="1">
      <w:start w:val="1"/>
      <w:numFmt w:val="lowerLetter"/>
      <w:lvlText w:val="%5."/>
      <w:lvlJc w:val="left"/>
      <w:pPr>
        <w:ind w:left="3780" w:hanging="360"/>
      </w:pPr>
    </w:lvl>
    <w:lvl w:ilvl="5" w:tplc="86946AB6" w:tentative="1">
      <w:start w:val="1"/>
      <w:numFmt w:val="lowerRoman"/>
      <w:lvlText w:val="%6."/>
      <w:lvlJc w:val="right"/>
      <w:pPr>
        <w:ind w:left="4500" w:hanging="180"/>
      </w:pPr>
    </w:lvl>
    <w:lvl w:ilvl="6" w:tplc="466C1DBC" w:tentative="1">
      <w:start w:val="1"/>
      <w:numFmt w:val="decimal"/>
      <w:lvlText w:val="%7."/>
      <w:lvlJc w:val="left"/>
      <w:pPr>
        <w:ind w:left="5220" w:hanging="360"/>
      </w:pPr>
    </w:lvl>
    <w:lvl w:ilvl="7" w:tplc="31A053E2" w:tentative="1">
      <w:start w:val="1"/>
      <w:numFmt w:val="lowerLetter"/>
      <w:lvlText w:val="%8."/>
      <w:lvlJc w:val="left"/>
      <w:pPr>
        <w:ind w:left="5940" w:hanging="360"/>
      </w:pPr>
    </w:lvl>
    <w:lvl w:ilvl="8" w:tplc="8D047E1A" w:tentative="1">
      <w:start w:val="1"/>
      <w:numFmt w:val="lowerRoman"/>
      <w:lvlText w:val="%9."/>
      <w:lvlJc w:val="right"/>
      <w:pPr>
        <w:ind w:left="6660" w:hanging="180"/>
      </w:pPr>
    </w:lvl>
  </w:abstractNum>
  <w:abstractNum w:abstractNumId="14" w15:restartNumberingAfterBreak="0">
    <w:nsid w:val="649320B9"/>
    <w:multiLevelType w:val="hybridMultilevel"/>
    <w:tmpl w:val="BBBA5870"/>
    <w:lvl w:ilvl="0" w:tplc="6DB89616">
      <w:start w:val="10"/>
      <w:numFmt w:val="decimal"/>
      <w:lvlText w:val="%1"/>
      <w:lvlJc w:val="left"/>
      <w:pPr>
        <w:ind w:left="1080" w:hanging="360"/>
      </w:pPr>
      <w:rPr>
        <w:rFonts w:cs="Times New Roman" w:hint="default"/>
        <w:b/>
      </w:rPr>
    </w:lvl>
    <w:lvl w:ilvl="1" w:tplc="315036DA">
      <w:start w:val="1"/>
      <w:numFmt w:val="lowerLetter"/>
      <w:lvlText w:val="%2."/>
      <w:lvlJc w:val="left"/>
      <w:pPr>
        <w:ind w:left="1800" w:hanging="360"/>
      </w:pPr>
    </w:lvl>
    <w:lvl w:ilvl="2" w:tplc="B7D63F68">
      <w:start w:val="1"/>
      <w:numFmt w:val="lowerRoman"/>
      <w:lvlText w:val="%3."/>
      <w:lvlJc w:val="right"/>
      <w:pPr>
        <w:ind w:left="2520" w:hanging="180"/>
      </w:pPr>
    </w:lvl>
    <w:lvl w:ilvl="3" w:tplc="E154E656">
      <w:start w:val="1"/>
      <w:numFmt w:val="decimal"/>
      <w:lvlText w:val="%4."/>
      <w:lvlJc w:val="left"/>
      <w:pPr>
        <w:ind w:left="3240" w:hanging="360"/>
      </w:pPr>
    </w:lvl>
    <w:lvl w:ilvl="4" w:tplc="12C45F4C" w:tentative="1">
      <w:start w:val="1"/>
      <w:numFmt w:val="lowerLetter"/>
      <w:lvlText w:val="%5."/>
      <w:lvlJc w:val="left"/>
      <w:pPr>
        <w:ind w:left="3960" w:hanging="360"/>
      </w:pPr>
    </w:lvl>
    <w:lvl w:ilvl="5" w:tplc="68807BA2">
      <w:start w:val="1"/>
      <w:numFmt w:val="lowerLetter"/>
      <w:lvlText w:val="%6."/>
      <w:lvlJc w:val="left"/>
      <w:pPr>
        <w:ind w:left="4680" w:hanging="180"/>
      </w:pPr>
      <w:rPr>
        <w:b/>
      </w:rPr>
    </w:lvl>
    <w:lvl w:ilvl="6" w:tplc="91F00C28" w:tentative="1">
      <w:start w:val="1"/>
      <w:numFmt w:val="decimal"/>
      <w:lvlText w:val="%7."/>
      <w:lvlJc w:val="left"/>
      <w:pPr>
        <w:ind w:left="5400" w:hanging="360"/>
      </w:pPr>
    </w:lvl>
    <w:lvl w:ilvl="7" w:tplc="B4EE92AC" w:tentative="1">
      <w:start w:val="1"/>
      <w:numFmt w:val="lowerLetter"/>
      <w:lvlText w:val="%8."/>
      <w:lvlJc w:val="left"/>
      <w:pPr>
        <w:ind w:left="6120" w:hanging="360"/>
      </w:pPr>
    </w:lvl>
    <w:lvl w:ilvl="8" w:tplc="409E6158" w:tentative="1">
      <w:start w:val="1"/>
      <w:numFmt w:val="lowerRoman"/>
      <w:lvlText w:val="%9."/>
      <w:lvlJc w:val="right"/>
      <w:pPr>
        <w:ind w:left="6840" w:hanging="180"/>
      </w:pPr>
    </w:lvl>
  </w:abstractNum>
  <w:abstractNum w:abstractNumId="15" w15:restartNumberingAfterBreak="0">
    <w:nsid w:val="671E3B43"/>
    <w:multiLevelType w:val="hybridMultilevel"/>
    <w:tmpl w:val="E98C43FC"/>
    <w:lvl w:ilvl="0" w:tplc="44E0B104">
      <w:start w:val="1"/>
      <w:numFmt w:val="decimal"/>
      <w:lvlText w:val="%1."/>
      <w:lvlJc w:val="left"/>
      <w:pPr>
        <w:ind w:left="1080" w:hanging="360"/>
      </w:pPr>
      <w:rPr>
        <w:b/>
      </w:rPr>
    </w:lvl>
    <w:lvl w:ilvl="1" w:tplc="91A60ECE">
      <w:start w:val="1"/>
      <w:numFmt w:val="bullet"/>
      <w:lvlText w:val=""/>
      <w:lvlJc w:val="left"/>
      <w:pPr>
        <w:ind w:left="1620" w:hanging="360"/>
      </w:pPr>
      <w:rPr>
        <w:rFonts w:ascii="Symbol" w:hAnsi="Symbol" w:hint="default"/>
      </w:rPr>
    </w:lvl>
    <w:lvl w:ilvl="2" w:tplc="56F6A160" w:tentative="1">
      <w:start w:val="1"/>
      <w:numFmt w:val="lowerRoman"/>
      <w:lvlText w:val="%3."/>
      <w:lvlJc w:val="right"/>
      <w:pPr>
        <w:ind w:left="2340" w:hanging="180"/>
      </w:pPr>
    </w:lvl>
    <w:lvl w:ilvl="3" w:tplc="85B882F8" w:tentative="1">
      <w:start w:val="1"/>
      <w:numFmt w:val="decimal"/>
      <w:lvlText w:val="%4."/>
      <w:lvlJc w:val="left"/>
      <w:pPr>
        <w:ind w:left="3060" w:hanging="360"/>
      </w:pPr>
    </w:lvl>
    <w:lvl w:ilvl="4" w:tplc="D0FCEF50" w:tentative="1">
      <w:start w:val="1"/>
      <w:numFmt w:val="lowerLetter"/>
      <w:lvlText w:val="%5."/>
      <w:lvlJc w:val="left"/>
      <w:pPr>
        <w:ind w:left="3780" w:hanging="360"/>
      </w:pPr>
    </w:lvl>
    <w:lvl w:ilvl="5" w:tplc="566257F6" w:tentative="1">
      <w:start w:val="1"/>
      <w:numFmt w:val="lowerRoman"/>
      <w:lvlText w:val="%6."/>
      <w:lvlJc w:val="right"/>
      <w:pPr>
        <w:ind w:left="4500" w:hanging="180"/>
      </w:pPr>
    </w:lvl>
    <w:lvl w:ilvl="6" w:tplc="EB407DE2" w:tentative="1">
      <w:start w:val="1"/>
      <w:numFmt w:val="decimal"/>
      <w:lvlText w:val="%7."/>
      <w:lvlJc w:val="left"/>
      <w:pPr>
        <w:ind w:left="5220" w:hanging="360"/>
      </w:pPr>
    </w:lvl>
    <w:lvl w:ilvl="7" w:tplc="D6340208" w:tentative="1">
      <w:start w:val="1"/>
      <w:numFmt w:val="lowerLetter"/>
      <w:lvlText w:val="%8."/>
      <w:lvlJc w:val="left"/>
      <w:pPr>
        <w:ind w:left="5940" w:hanging="360"/>
      </w:pPr>
    </w:lvl>
    <w:lvl w:ilvl="8" w:tplc="619C388E" w:tentative="1">
      <w:start w:val="1"/>
      <w:numFmt w:val="lowerRoman"/>
      <w:lvlText w:val="%9."/>
      <w:lvlJc w:val="right"/>
      <w:pPr>
        <w:ind w:left="6660" w:hanging="180"/>
      </w:pPr>
    </w:lvl>
  </w:abstractNum>
  <w:abstractNum w:abstractNumId="16" w15:restartNumberingAfterBreak="0">
    <w:nsid w:val="6BD92919"/>
    <w:multiLevelType w:val="hybridMultilevel"/>
    <w:tmpl w:val="9B4E9EA8"/>
    <w:lvl w:ilvl="0" w:tplc="4C1C26A8">
      <w:start w:val="1"/>
      <w:numFmt w:val="upperRoman"/>
      <w:lvlText w:val="%1."/>
      <w:lvlJc w:val="right"/>
      <w:pPr>
        <w:ind w:left="2520" w:hanging="360"/>
      </w:pPr>
      <w:rPr>
        <w:rFonts w:hint="default"/>
      </w:rPr>
    </w:lvl>
    <w:lvl w:ilvl="1" w:tplc="3D565DCC" w:tentative="1">
      <w:start w:val="1"/>
      <w:numFmt w:val="lowerLetter"/>
      <w:lvlText w:val="%2."/>
      <w:lvlJc w:val="left"/>
      <w:pPr>
        <w:ind w:left="3240" w:hanging="360"/>
      </w:pPr>
    </w:lvl>
    <w:lvl w:ilvl="2" w:tplc="F0602500" w:tentative="1">
      <w:start w:val="1"/>
      <w:numFmt w:val="lowerRoman"/>
      <w:lvlText w:val="%3."/>
      <w:lvlJc w:val="right"/>
      <w:pPr>
        <w:ind w:left="3960" w:hanging="180"/>
      </w:pPr>
    </w:lvl>
    <w:lvl w:ilvl="3" w:tplc="B5F64046" w:tentative="1">
      <w:start w:val="1"/>
      <w:numFmt w:val="decimal"/>
      <w:lvlText w:val="%4."/>
      <w:lvlJc w:val="left"/>
      <w:pPr>
        <w:ind w:left="4680" w:hanging="360"/>
      </w:pPr>
    </w:lvl>
    <w:lvl w:ilvl="4" w:tplc="3454C564" w:tentative="1">
      <w:start w:val="1"/>
      <w:numFmt w:val="lowerLetter"/>
      <w:lvlText w:val="%5."/>
      <w:lvlJc w:val="left"/>
      <w:pPr>
        <w:ind w:left="5400" w:hanging="360"/>
      </w:pPr>
    </w:lvl>
    <w:lvl w:ilvl="5" w:tplc="0F685A48" w:tentative="1">
      <w:start w:val="1"/>
      <w:numFmt w:val="lowerRoman"/>
      <w:lvlText w:val="%6."/>
      <w:lvlJc w:val="right"/>
      <w:pPr>
        <w:ind w:left="6120" w:hanging="180"/>
      </w:pPr>
    </w:lvl>
    <w:lvl w:ilvl="6" w:tplc="E7589C18" w:tentative="1">
      <w:start w:val="1"/>
      <w:numFmt w:val="decimal"/>
      <w:lvlText w:val="%7."/>
      <w:lvlJc w:val="left"/>
      <w:pPr>
        <w:ind w:left="6840" w:hanging="360"/>
      </w:pPr>
    </w:lvl>
    <w:lvl w:ilvl="7" w:tplc="F0B873E2" w:tentative="1">
      <w:start w:val="1"/>
      <w:numFmt w:val="lowerLetter"/>
      <w:lvlText w:val="%8."/>
      <w:lvlJc w:val="left"/>
      <w:pPr>
        <w:ind w:left="7560" w:hanging="360"/>
      </w:pPr>
    </w:lvl>
    <w:lvl w:ilvl="8" w:tplc="42EA98CC" w:tentative="1">
      <w:start w:val="1"/>
      <w:numFmt w:val="lowerRoman"/>
      <w:lvlText w:val="%9."/>
      <w:lvlJc w:val="right"/>
      <w:pPr>
        <w:ind w:left="8280" w:hanging="180"/>
      </w:pPr>
    </w:lvl>
  </w:abstractNum>
  <w:abstractNum w:abstractNumId="17" w15:restartNumberingAfterBreak="0">
    <w:nsid w:val="76416148"/>
    <w:multiLevelType w:val="hybridMultilevel"/>
    <w:tmpl w:val="3FCCCE08"/>
    <w:lvl w:ilvl="0" w:tplc="A720E4A2">
      <w:start w:val="1"/>
      <w:numFmt w:val="decimal"/>
      <w:lvlText w:val="%1."/>
      <w:lvlJc w:val="left"/>
      <w:pPr>
        <w:ind w:left="1350" w:hanging="360"/>
      </w:pPr>
      <w:rPr>
        <w:rFonts w:ascii="Calibri" w:eastAsia="Times New Roman" w:hAnsi="Calibri" w:cs="Times New Roman"/>
        <w:b/>
        <w:sz w:val="20"/>
        <w:szCs w:val="20"/>
      </w:rPr>
    </w:lvl>
    <w:lvl w:ilvl="1" w:tplc="DFE01174">
      <w:start w:val="1"/>
      <w:numFmt w:val="lowerLetter"/>
      <w:lvlText w:val="%2."/>
      <w:lvlJc w:val="left"/>
      <w:pPr>
        <w:ind w:left="900" w:hanging="360"/>
      </w:pPr>
      <w:rPr>
        <w:rFonts w:ascii="Calibri" w:eastAsia="Times New Roman" w:hAnsi="Calibri" w:cs="Times New Roman"/>
        <w:b/>
      </w:rPr>
    </w:lvl>
    <w:lvl w:ilvl="2" w:tplc="147AF54C">
      <w:start w:val="1"/>
      <w:numFmt w:val="lowerRoman"/>
      <w:lvlText w:val="%3."/>
      <w:lvlJc w:val="right"/>
      <w:pPr>
        <w:ind w:left="2160" w:hanging="180"/>
      </w:pPr>
    </w:lvl>
    <w:lvl w:ilvl="3" w:tplc="07F20C9E">
      <w:start w:val="1"/>
      <w:numFmt w:val="decimal"/>
      <w:lvlText w:val="%4."/>
      <w:lvlJc w:val="left"/>
      <w:pPr>
        <w:ind w:left="2880" w:hanging="360"/>
      </w:pPr>
    </w:lvl>
    <w:lvl w:ilvl="4" w:tplc="587ABC0A">
      <w:start w:val="1"/>
      <w:numFmt w:val="lowerLetter"/>
      <w:lvlText w:val="%5."/>
      <w:lvlJc w:val="left"/>
      <w:pPr>
        <w:ind w:left="3600" w:hanging="360"/>
      </w:pPr>
    </w:lvl>
    <w:lvl w:ilvl="5" w:tplc="47E8FA50">
      <w:start w:val="1"/>
      <w:numFmt w:val="lowerRoman"/>
      <w:lvlText w:val="%6."/>
      <w:lvlJc w:val="right"/>
      <w:pPr>
        <w:ind w:left="4320" w:hanging="180"/>
      </w:pPr>
    </w:lvl>
    <w:lvl w:ilvl="6" w:tplc="5DF02FA4">
      <w:start w:val="1"/>
      <w:numFmt w:val="decimal"/>
      <w:lvlText w:val="%7."/>
      <w:lvlJc w:val="left"/>
      <w:pPr>
        <w:ind w:left="5040" w:hanging="360"/>
      </w:pPr>
    </w:lvl>
    <w:lvl w:ilvl="7" w:tplc="ED02F8F2">
      <w:start w:val="1"/>
      <w:numFmt w:val="lowerLetter"/>
      <w:lvlText w:val="%8."/>
      <w:lvlJc w:val="left"/>
      <w:pPr>
        <w:ind w:left="5760" w:hanging="360"/>
      </w:pPr>
    </w:lvl>
    <w:lvl w:ilvl="8" w:tplc="F6BAE3A0">
      <w:start w:val="1"/>
      <w:numFmt w:val="lowerRoman"/>
      <w:lvlText w:val="%9."/>
      <w:lvlJc w:val="right"/>
      <w:pPr>
        <w:ind w:left="6480" w:hanging="180"/>
      </w:pPr>
    </w:lvl>
  </w:abstractNum>
  <w:num w:numId="1" w16cid:durableId="11784977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71486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1708659">
    <w:abstractNumId w:val="2"/>
  </w:num>
  <w:num w:numId="4" w16cid:durableId="1285774655">
    <w:abstractNumId w:val="11"/>
  </w:num>
  <w:num w:numId="5" w16cid:durableId="1843818342">
    <w:abstractNumId w:val="8"/>
  </w:num>
  <w:num w:numId="6" w16cid:durableId="9556048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037878">
    <w:abstractNumId w:val="5"/>
  </w:num>
  <w:num w:numId="8" w16cid:durableId="30228745">
    <w:abstractNumId w:val="14"/>
  </w:num>
  <w:num w:numId="9" w16cid:durableId="1576621836">
    <w:abstractNumId w:val="17"/>
  </w:num>
  <w:num w:numId="10" w16cid:durableId="666249861">
    <w:abstractNumId w:val="6"/>
  </w:num>
  <w:num w:numId="11" w16cid:durableId="934359745">
    <w:abstractNumId w:val="15"/>
  </w:num>
  <w:num w:numId="12" w16cid:durableId="1880586905">
    <w:abstractNumId w:val="3"/>
  </w:num>
  <w:num w:numId="13" w16cid:durableId="968827576">
    <w:abstractNumId w:val="12"/>
  </w:num>
  <w:num w:numId="14" w16cid:durableId="1489401835">
    <w:abstractNumId w:val="4"/>
  </w:num>
  <w:num w:numId="15" w16cid:durableId="624041863">
    <w:abstractNumId w:val="10"/>
  </w:num>
  <w:num w:numId="16" w16cid:durableId="710230946">
    <w:abstractNumId w:val="13"/>
  </w:num>
  <w:num w:numId="17" w16cid:durableId="535001544">
    <w:abstractNumId w:val="1"/>
  </w:num>
  <w:num w:numId="18" w16cid:durableId="1816482685">
    <w:abstractNumId w:val="9"/>
  </w:num>
  <w:num w:numId="19" w16cid:durableId="1287391369">
    <w:abstractNumId w:val="16"/>
  </w:num>
  <w:num w:numId="20" w16cid:durableId="184794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SwMDU1NDA1NDYzM7FQ0lEKTi0uzszPAykwrAUA7p9t+SwAAAA="/>
  </w:docVars>
  <w:rsids>
    <w:rsidRoot w:val="004A4329"/>
    <w:rsid w:val="000D4086"/>
    <w:rsid w:val="001C7043"/>
    <w:rsid w:val="003E6DEA"/>
    <w:rsid w:val="003F7D76"/>
    <w:rsid w:val="004A4329"/>
    <w:rsid w:val="004B0EFB"/>
    <w:rsid w:val="00560C45"/>
    <w:rsid w:val="00562640"/>
    <w:rsid w:val="007D455A"/>
    <w:rsid w:val="0094213D"/>
    <w:rsid w:val="0096516D"/>
    <w:rsid w:val="009F6F0E"/>
    <w:rsid w:val="00A34F6C"/>
    <w:rsid w:val="00C042C1"/>
    <w:rsid w:val="00C332B2"/>
    <w:rsid w:val="00C61CB4"/>
    <w:rsid w:val="00CD2004"/>
    <w:rsid w:val="00F52054"/>
    <w:rsid w:val="00FB5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2483B271"/>
  <w15:docId w15:val="{52756798-ADD3-4B17-BF18-E39204AE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1"/>
    <w:unhideWhenUsed/>
    <w:qFormat/>
    <w:pPr>
      <w:widowControl w:val="0"/>
      <w:autoSpaceDE w:val="0"/>
      <w:autoSpaceDN w:val="0"/>
      <w:spacing w:before="4"/>
      <w:ind w:left="20"/>
    </w:pPr>
    <w:rPr>
      <w:rFonts w:ascii="Arial" w:eastAsia="Arial" w:hAnsi="Arial" w:cs="Arial"/>
      <w:sz w:val="16"/>
      <w:szCs w:val="16"/>
    </w:rPr>
  </w:style>
  <w:style w:type="character" w:customStyle="1" w:styleId="BodyTextChar">
    <w:name w:val="Body Text Char"/>
    <w:link w:val="BodyText"/>
    <w:uiPriority w:val="1"/>
    <w:rPr>
      <w:rFonts w:ascii="Arial" w:eastAsia="Arial" w:hAnsi="Arial" w:cs="Arial"/>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rPr>
      <w:rFonts w:ascii="Calibri" w:hAnsi="Calibri"/>
      <w:sz w:val="22"/>
      <w:szCs w:val="22"/>
    </w:rPr>
  </w:style>
  <w:style w:type="character" w:customStyle="1" w:styleId="NoSpacingChar">
    <w:name w:val="No Spacing Char"/>
    <w:link w:val="NoSpacing"/>
    <w:uiPriority w:val="1"/>
    <w:rPr>
      <w:rFonts w:ascii="Calibri" w:hAnsi="Calibri"/>
      <w:sz w:val="22"/>
      <w:szCs w:val="22"/>
    </w:rPr>
  </w:style>
  <w:style w:type="character" w:styleId="Emphasis">
    <w:name w:val="Emphasis"/>
    <w:uiPriority w:val="20"/>
    <w:qFormat/>
    <w:rPr>
      <w:i/>
      <w:iCs/>
    </w:rPr>
  </w:style>
  <w:style w:type="paragraph" w:styleId="Subtitle">
    <w:name w:val="Subtitle"/>
    <w:basedOn w:val="Normal"/>
    <w:next w:val="Normal"/>
    <w:link w:val="SubtitleChar"/>
    <w:qFormat/>
    <w:pPr>
      <w:spacing w:after="60"/>
      <w:jc w:val="center"/>
      <w:outlineLvl w:val="1"/>
    </w:pPr>
    <w:rPr>
      <w:rFonts w:ascii="Calibri Light" w:hAnsi="Calibri Light"/>
      <w:sz w:val="24"/>
      <w:szCs w:val="24"/>
    </w:rPr>
  </w:style>
  <w:style w:type="character" w:customStyle="1" w:styleId="SubtitleChar">
    <w:name w:val="Subtitle Char"/>
    <w:link w:val="Subtitle"/>
    <w:rPr>
      <w:rFonts w:ascii="Calibri Light" w:eastAsia="Times New Roman" w:hAnsi="Calibri Light" w:cs="Times New Roman"/>
      <w:sz w:val="24"/>
      <w:szCs w:val="24"/>
    </w:rPr>
  </w:style>
  <w:style w:type="paragraph" w:customStyle="1" w:styleId="ContractBody">
    <w:name w:val="Contract Body"/>
    <w:basedOn w:val="Normal"/>
    <w:link w:val="ContractBodyChar"/>
    <w:qFormat/>
    <w:pPr>
      <w:autoSpaceDE w:val="0"/>
      <w:autoSpaceDN w:val="0"/>
      <w:adjustRightInd w:val="0"/>
      <w:spacing w:after="60"/>
      <w:ind w:left="1440" w:right="360" w:hanging="360"/>
      <w:jc w:val="both"/>
    </w:pPr>
    <w:rPr>
      <w:rFonts w:ascii="Calibri" w:hAnsi="Calibri" w:cs="Calibri"/>
    </w:rPr>
  </w:style>
  <w:style w:type="character" w:customStyle="1" w:styleId="ContractBodyChar">
    <w:name w:val="Contract Body Char"/>
    <w:link w:val="ContractBody"/>
    <w:rPr>
      <w:rFonts w:ascii="Calibri" w:hAnsi="Calibri" w:cs="Calibri"/>
    </w:rPr>
  </w:style>
  <w:style w:type="paragraph" w:styleId="ListParagraph">
    <w:name w:val="List Paragraph"/>
    <w:basedOn w:val="Normal"/>
    <w:uiPriority w:val="34"/>
    <w:qFormat/>
    <w:rsid w:val="00562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1289</Words>
  <Characters>6797</Characters>
  <Application>Microsoft Office Word</Application>
  <DocSecurity>0</DocSecurity>
  <Lines>107</Lines>
  <Paragraphs>41</Paragraphs>
  <ScaleCrop>false</ScaleCrop>
  <HeadingPairs>
    <vt:vector size="2" baseType="variant">
      <vt:variant>
        <vt:lpstr>Title</vt:lpstr>
      </vt:variant>
      <vt:variant>
        <vt:i4>1</vt:i4>
      </vt:variant>
    </vt:vector>
  </HeadingPairs>
  <TitlesOfParts>
    <vt:vector size="1" baseType="lpstr">
      <vt:lpstr>MasterWordTemplate</vt:lpstr>
    </vt:vector>
  </TitlesOfParts>
  <Company>Gavel &amp; Gown Software</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MasterWordTemplate</dc:title>
  <dc:creator>Chris Cardinal</dc:creator>
  <cp:lastModifiedBy>Michael Saegert</cp:lastModifiedBy>
  <cp:revision>2</cp:revision>
  <cp:lastPrinted>1996-09-27T19:32:00Z</cp:lastPrinted>
  <dcterms:created xsi:type="dcterms:W3CDTF">2024-09-12T00:31:00Z</dcterms:created>
  <dcterms:modified xsi:type="dcterms:W3CDTF">2024-09-12T00:31:00Z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785d827519909e2e3e4629dd23e709f57fbdd23ec5bbd71b9d051b8cb86acd16</vt:lpwstr>
  </property>
</Properties>
</file>